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D9" w:rsidRPr="00E634D9" w:rsidRDefault="00E634D9">
      <w:pPr>
        <w:rPr>
          <w:rFonts w:ascii="Times New Roman" w:hAnsi="Times New Roman" w:cs="Times New Roman"/>
          <w:b/>
          <w:sz w:val="24"/>
          <w:szCs w:val="24"/>
        </w:rPr>
      </w:pPr>
      <w:bookmarkStart w:id="0" w:name="_GoBack"/>
      <w:bookmarkEnd w:id="0"/>
      <w:r w:rsidRPr="00E634D9">
        <w:rPr>
          <w:rFonts w:ascii="Times New Roman" w:hAnsi="Times New Roman" w:cs="Times New Roman"/>
          <w:b/>
          <w:sz w:val="24"/>
          <w:szCs w:val="24"/>
        </w:rPr>
        <w:t xml:space="preserve">Уважаемые родители! </w:t>
      </w:r>
    </w:p>
    <w:p w:rsidR="001629DD" w:rsidRDefault="00E634D9">
      <w:pPr>
        <w:rPr>
          <w:rFonts w:ascii="Times New Roman" w:hAnsi="Times New Roman" w:cs="Times New Roman"/>
          <w:b/>
          <w:sz w:val="24"/>
          <w:szCs w:val="24"/>
        </w:rPr>
      </w:pPr>
      <w:r w:rsidRPr="00E634D9">
        <w:rPr>
          <w:rFonts w:ascii="Times New Roman" w:hAnsi="Times New Roman" w:cs="Times New Roman"/>
          <w:sz w:val="24"/>
          <w:szCs w:val="24"/>
        </w:rPr>
        <w:t xml:space="preserve"> Важный совет для ВАС: рассказывайте детям о правилах пожарной безопасности; будьте примером во всех ситуациях, связанных с соблюдением правил пожарной безопасности! 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 Помните: вы ответственны за безопасность ваших детей! Закрепляйте с детьми правила пожарной безопасности:                                        </w:t>
      </w:r>
      <w:r>
        <w:rPr>
          <w:rFonts w:ascii="Times New Roman" w:hAnsi="Times New Roman" w:cs="Times New Roman"/>
          <w:sz w:val="24"/>
          <w:szCs w:val="24"/>
        </w:rPr>
        <w:t xml:space="preserve">                                                                                                </w:t>
      </w:r>
      <w:r w:rsidRPr="00E634D9">
        <w:rPr>
          <w:rFonts w:ascii="Times New Roman" w:hAnsi="Times New Roman" w:cs="Times New Roman"/>
          <w:sz w:val="24"/>
          <w:szCs w:val="24"/>
        </w:rPr>
        <w:t xml:space="preserve"> - Не играть со спичками!                                                                                                                                                            - Не включать электроприборы, если взрослых нет дома!                                                                                                      - Не открывать дверцу печки!                                                                                                                                                             - Нельзя бросать в огонь пустые баночки и флаконы от бытовых химических веществ, особенно аэрозоли!                                                                                                                                                                                 - Не играть с бензином и другими горючими веществами!                                                                                                                      - Никогда не прятаться при пожаре!                                                                                                                                                - Если в комнате огонь, нужно выбираться из нее на четвереньках и звать взрослых!                                             При пожаре звонить 01 (назвать свой адрес, телефон, фамилию и что горит)!                                                              </w:t>
      </w:r>
      <w:r w:rsidRPr="00E634D9">
        <w:rPr>
          <w:rFonts w:ascii="Times New Roman" w:hAnsi="Times New Roman" w:cs="Times New Roman"/>
          <w:b/>
          <w:sz w:val="24"/>
          <w:szCs w:val="24"/>
        </w:rPr>
        <w:t xml:space="preserve">Не играть с огнем!  </w:t>
      </w:r>
      <w:r w:rsidRPr="00E634D9">
        <w:rPr>
          <w:rFonts w:ascii="Times New Roman" w:hAnsi="Times New Roman" w:cs="Times New Roman"/>
          <w:sz w:val="24"/>
          <w:szCs w:val="24"/>
        </w:rPr>
        <w:t xml:space="preserve">                                                                                                                                                                             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                                                                                                                                  Во-первых –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                                                                                                                                                                                 Во – вторых – почаще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                                                                                                                                                                        В-третьих –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                                                                                                       Если, уходя, Вы оставили ваших детей одних в доме, пожалуйста:                                                                                                       - отключите все электроприборы;                                                                                                                                                - перекройте газовые краны;                                                                                                                                                       - положите спички, зажигалки в недоступные для них места;                                                                                                     - попросите соседей присмотреть за детьми;                                                                                                                          - периодически звоните домой;                                                                                                                                                                 - запишите и положите возле телефонного аппарата номер службы спасения «01»;                                                               - объясните ребенку, что если в квартире или доме начнется пожар, ему нужно сразу выйти в коридор (на улицу или балкон) и позвать на помощь соседей.                                                                            </w:t>
      </w:r>
      <w:r w:rsidRPr="00E634D9">
        <w:rPr>
          <w:rFonts w:ascii="Times New Roman" w:hAnsi="Times New Roman" w:cs="Times New Roman"/>
          <w:b/>
          <w:sz w:val="24"/>
          <w:szCs w:val="24"/>
        </w:rPr>
        <w:t>ПУСТЬ ЗНАЕТ КАЖДЫЙ ГРАЖДАНИН ПОЖАРНЫЙ НОМЕР – «01» и «112»!</w:t>
      </w:r>
    </w:p>
    <w:p w:rsidR="00E634D9" w:rsidRDefault="00385587" w:rsidP="00385587">
      <w:pPr>
        <w:ind w:left="-993" w:hanging="425"/>
        <w:rPr>
          <w:rFonts w:ascii="Times New Roman" w:hAnsi="Times New Roman" w:cs="Times New Roman"/>
          <w:b/>
          <w:sz w:val="24"/>
          <w:szCs w:val="24"/>
        </w:rPr>
      </w:pPr>
      <w:r>
        <w:rPr>
          <w:noProof/>
        </w:rPr>
        <w:lastRenderedPageBreak/>
        <w:drawing>
          <wp:inline distT="0" distB="0" distL="0" distR="0">
            <wp:extent cx="7200900" cy="10058400"/>
            <wp:effectExtent l="19050" t="0" r="0" b="0"/>
            <wp:docPr id="1" name="Рисунок 1" descr="http://sosh1ugansk.ru/storage/app/uploads/public/588/9a0/7dd/5889a07dddcf517824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h1ugansk.ru/storage/app/uploads/public/588/9a0/7dd/5889a07dddcf5178242710.jpg"/>
                    <pic:cNvPicPr>
                      <a:picLocks noChangeAspect="1" noChangeArrowheads="1"/>
                    </pic:cNvPicPr>
                  </pic:nvPicPr>
                  <pic:blipFill>
                    <a:blip r:embed="rId6" cstate="print"/>
                    <a:srcRect/>
                    <a:stretch>
                      <a:fillRect/>
                    </a:stretch>
                  </pic:blipFill>
                  <pic:spPr bwMode="auto">
                    <a:xfrm>
                      <a:off x="0" y="0"/>
                      <a:ext cx="7208074" cy="10068421"/>
                    </a:xfrm>
                    <a:prstGeom prst="rect">
                      <a:avLst/>
                    </a:prstGeom>
                    <a:noFill/>
                    <a:ln w="9525">
                      <a:noFill/>
                      <a:miter lim="800000"/>
                      <a:headEnd/>
                      <a:tailEnd/>
                    </a:ln>
                  </pic:spPr>
                </pic:pic>
              </a:graphicData>
            </a:graphic>
          </wp:inline>
        </w:drawing>
      </w:r>
    </w:p>
    <w:p w:rsidR="00385587" w:rsidRPr="00E62957" w:rsidRDefault="00385587" w:rsidP="00E62957">
      <w:pPr>
        <w:pStyle w:val="a5"/>
        <w:shd w:val="clear" w:color="auto" w:fill="FFFFFF"/>
        <w:spacing w:before="0" w:beforeAutospacing="0" w:after="150" w:afterAutospacing="0" w:line="389" w:lineRule="atLeast"/>
        <w:ind w:left="-1134"/>
        <w:rPr>
          <w:color w:val="000000"/>
        </w:rPr>
      </w:pPr>
      <w:r w:rsidRPr="00E62957">
        <w:rPr>
          <w:b/>
          <w:bCs/>
          <w:color w:val="EA4F3B"/>
        </w:rPr>
        <w:lastRenderedPageBreak/>
        <w:t>Памятка  для родителей</w:t>
      </w:r>
      <w:r w:rsidR="00E62957" w:rsidRPr="00E62957">
        <w:rPr>
          <w:b/>
          <w:bCs/>
          <w:color w:val="EA4F3B"/>
        </w:rPr>
        <w:t xml:space="preserve"> о правилах безопас</w:t>
      </w:r>
      <w:r w:rsidR="00E62957" w:rsidRPr="00E62957">
        <w:rPr>
          <w:color w:val="EA4F3B"/>
        </w:rPr>
        <w:t>н</w:t>
      </w:r>
      <w:r w:rsidR="00E62957" w:rsidRPr="00E62957">
        <w:rPr>
          <w:b/>
          <w:bCs/>
          <w:color w:val="EA4F3B"/>
        </w:rPr>
        <w:t>ости вблизи</w:t>
      </w:r>
      <w:r w:rsidR="00E62957" w:rsidRPr="00E62957">
        <w:rPr>
          <w:color w:val="EA4F3B"/>
        </w:rPr>
        <w:t> </w:t>
      </w:r>
      <w:r w:rsidR="00E62957" w:rsidRPr="00E62957">
        <w:rPr>
          <w:b/>
          <w:bCs/>
          <w:color w:val="EA4F3B"/>
        </w:rPr>
        <w:t>водоёмов  </w:t>
      </w:r>
      <w:r w:rsidR="00E62957" w:rsidRPr="00E62957">
        <w:rPr>
          <w:color w:val="EA4F3B"/>
        </w:rPr>
        <w:t>в осенне-зимний</w:t>
      </w:r>
      <w:r w:rsidR="00E62957" w:rsidRPr="00E62957">
        <w:rPr>
          <w:b/>
          <w:bCs/>
          <w:color w:val="EA4F3B"/>
        </w:rPr>
        <w:t> период</w:t>
      </w:r>
      <w:r w:rsidR="00E62957" w:rsidRPr="00E62957">
        <w:rPr>
          <w:color w:val="EA4F3B"/>
        </w:rPr>
        <w:t>.</w:t>
      </w:r>
      <w:r w:rsidR="00E62957" w:rsidRPr="00E62957">
        <w:rPr>
          <w:b/>
          <w:bCs/>
          <w:color w:val="EA4F3B"/>
        </w:rPr>
        <w:t xml:space="preserve">                        </w:t>
      </w:r>
      <w:r w:rsidRPr="00E62957">
        <w:rPr>
          <w:color w:val="373737"/>
        </w:rPr>
        <w:t> </w:t>
      </w:r>
      <w:r w:rsidR="00E62957" w:rsidRPr="00E62957">
        <w:rPr>
          <w:color w:val="373737"/>
        </w:rPr>
        <w:t xml:space="preserve">   </w:t>
      </w:r>
      <w:r w:rsidRPr="00E62957">
        <w:rPr>
          <w:color w:val="373737"/>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w:t>
      </w:r>
    </w:p>
    <w:p w:rsidR="00385587" w:rsidRPr="00E62957" w:rsidRDefault="00385587" w:rsidP="00E62957">
      <w:pPr>
        <w:pStyle w:val="a5"/>
        <w:shd w:val="clear" w:color="auto" w:fill="FFFFFF"/>
        <w:spacing w:before="0" w:beforeAutospacing="0" w:after="150" w:afterAutospacing="0" w:line="317" w:lineRule="atLeast"/>
        <w:ind w:left="-1134"/>
        <w:rPr>
          <w:color w:val="000000"/>
        </w:rPr>
      </w:pPr>
      <w:r w:rsidRPr="00E62957">
        <w:rPr>
          <w:color w:val="373737"/>
        </w:rPr>
        <w:t xml:space="preserve">Для того чтобы «ледяные» трагедии не повторялись, необходимо соблюдать правила безопасности вблизи и на водоемах в </w:t>
      </w:r>
      <w:proofErr w:type="spellStart"/>
      <w:r w:rsidRPr="00E62957">
        <w:rPr>
          <w:color w:val="373737"/>
        </w:rPr>
        <w:t>осенне</w:t>
      </w:r>
      <w:proofErr w:type="spellEnd"/>
      <w:r w:rsidRPr="00E62957">
        <w:rPr>
          <w:color w:val="373737"/>
        </w:rPr>
        <w:t xml:space="preserve"> - зимний период.</w:t>
      </w:r>
      <w:r w:rsidRPr="00E62957">
        <w:rPr>
          <w:color w:val="EA4F3B"/>
        </w:rPr>
        <w:t>                  </w:t>
      </w:r>
    </w:p>
    <w:p w:rsidR="00385587" w:rsidRPr="00E62957" w:rsidRDefault="00385587" w:rsidP="00E62957">
      <w:pPr>
        <w:pStyle w:val="a5"/>
        <w:shd w:val="clear" w:color="auto" w:fill="FFFFFF"/>
        <w:spacing w:before="0" w:beforeAutospacing="0" w:after="150" w:afterAutospacing="0" w:line="317" w:lineRule="atLeast"/>
        <w:ind w:left="-1134"/>
        <w:rPr>
          <w:color w:val="000000"/>
        </w:rPr>
      </w:pPr>
      <w:r w:rsidRPr="00E62957">
        <w:rPr>
          <w:color w:val="373737"/>
        </w:rPr>
        <w:t>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385587" w:rsidRPr="00E62957" w:rsidRDefault="00385587" w:rsidP="00E62957">
      <w:pPr>
        <w:pStyle w:val="a5"/>
        <w:shd w:val="clear" w:color="auto" w:fill="FFFFFF"/>
        <w:spacing w:before="0" w:beforeAutospacing="0" w:after="150" w:afterAutospacing="0" w:line="317" w:lineRule="atLeast"/>
        <w:ind w:left="-1134"/>
        <w:rPr>
          <w:color w:val="000000"/>
        </w:rPr>
      </w:pPr>
      <w:r w:rsidRPr="00E62957">
        <w:rPr>
          <w:color w:val="373737"/>
        </w:rPr>
        <w:t>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 льда. Категорически запрещается проверять прочность льда ударом ноги.</w:t>
      </w:r>
    </w:p>
    <w:p w:rsidR="00385587" w:rsidRPr="00E62957" w:rsidRDefault="00385587" w:rsidP="00E62957">
      <w:pPr>
        <w:pStyle w:val="a5"/>
        <w:shd w:val="clear" w:color="auto" w:fill="FFFFFF"/>
        <w:spacing w:before="0" w:beforeAutospacing="0" w:after="150" w:afterAutospacing="0" w:line="317" w:lineRule="atLeast"/>
        <w:ind w:left="-1134"/>
        <w:rPr>
          <w:color w:val="000000"/>
        </w:rPr>
      </w:pPr>
      <w:r w:rsidRPr="00E62957">
        <w:rPr>
          <w:color w:val="373737"/>
        </w:rPr>
        <w:t>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385587" w:rsidRPr="00E62957" w:rsidRDefault="00385587" w:rsidP="00E62957">
      <w:pPr>
        <w:pStyle w:val="a5"/>
        <w:shd w:val="clear" w:color="auto" w:fill="FFFFFF"/>
        <w:spacing w:before="0" w:beforeAutospacing="0" w:after="150" w:afterAutospacing="0" w:line="317" w:lineRule="atLeast"/>
        <w:ind w:left="-1134"/>
        <w:rPr>
          <w:color w:val="000000"/>
        </w:rPr>
      </w:pPr>
      <w:r w:rsidRPr="00E62957">
        <w:rPr>
          <w:color w:val="373737"/>
        </w:rPr>
        <w:t>    При движении по льду следует быть осторожным, внимательно следить за поверхностью льда, обходить опасные подозрительные места. Следует остерегаться площадок покрытых толстым слоем снега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p>
    <w:p w:rsidR="00385587" w:rsidRPr="00E62957" w:rsidRDefault="00385587" w:rsidP="00E62957">
      <w:pPr>
        <w:pStyle w:val="a5"/>
        <w:shd w:val="clear" w:color="auto" w:fill="FFFFFF"/>
        <w:spacing w:before="0" w:beforeAutospacing="0" w:after="150" w:afterAutospacing="0" w:line="317" w:lineRule="atLeast"/>
        <w:ind w:left="-1134"/>
        <w:rPr>
          <w:color w:val="000000"/>
        </w:rPr>
      </w:pPr>
      <w:r w:rsidRPr="00E62957">
        <w:rPr>
          <w:color w:val="373737"/>
        </w:rPr>
        <w:t>  При групповом переходе по льду надо двигаться на расстоянии 5- 6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w:t>
      </w:r>
    </w:p>
    <w:p w:rsidR="00385587" w:rsidRPr="00E62957" w:rsidRDefault="00385587" w:rsidP="00E62957">
      <w:pPr>
        <w:pStyle w:val="a5"/>
        <w:shd w:val="clear" w:color="auto" w:fill="FFFFFF"/>
        <w:spacing w:before="0" w:beforeAutospacing="0" w:after="150" w:afterAutospacing="0" w:line="317" w:lineRule="atLeast"/>
        <w:ind w:left="-1134"/>
        <w:rPr>
          <w:color w:val="000000"/>
        </w:rPr>
      </w:pPr>
      <w:r w:rsidRPr="00E62957">
        <w:rPr>
          <w:color w:val="373737"/>
        </w:rPr>
        <w:t>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10- 12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385587" w:rsidRPr="00E62957" w:rsidRDefault="00385587" w:rsidP="00E62957">
      <w:pPr>
        <w:pStyle w:val="a5"/>
        <w:shd w:val="clear" w:color="auto" w:fill="FFFFFF"/>
        <w:spacing w:before="0" w:beforeAutospacing="0" w:after="150" w:afterAutospacing="0" w:line="317" w:lineRule="atLeast"/>
        <w:ind w:left="-1134"/>
        <w:rPr>
          <w:color w:val="000000"/>
        </w:rPr>
      </w:pPr>
      <w:r w:rsidRPr="00E62957">
        <w:rPr>
          <w:color w:val="373737"/>
        </w:rPr>
        <w:t>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12- 15 м, на одном конце которого крепится груз весом 400- 500 г., а на другом –петля.</w:t>
      </w:r>
    </w:p>
    <w:p w:rsidR="00385587" w:rsidRPr="00E62957" w:rsidRDefault="00385587" w:rsidP="00E62957">
      <w:pPr>
        <w:pStyle w:val="a5"/>
        <w:shd w:val="clear" w:color="auto" w:fill="FFFFFF"/>
        <w:spacing w:before="0" w:beforeAutospacing="0" w:after="150" w:afterAutospacing="0" w:line="317" w:lineRule="atLeast"/>
        <w:ind w:left="-1134"/>
        <w:rPr>
          <w:color w:val="000000"/>
        </w:rPr>
      </w:pPr>
      <w:r w:rsidRPr="00E62957">
        <w:rPr>
          <w:color w:val="373737"/>
        </w:rPr>
        <w:t>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 на твёрдый лёд, а затем, лёжа на спине или на груди, продвинуться в сторону, откуда пришел, одновременно призывая на помощь.</w:t>
      </w:r>
    </w:p>
    <w:p w:rsidR="00385587" w:rsidRPr="00CF3823" w:rsidRDefault="00385587" w:rsidP="00E62957">
      <w:pPr>
        <w:pStyle w:val="a5"/>
        <w:shd w:val="clear" w:color="auto" w:fill="FFFFFF"/>
        <w:spacing w:before="0" w:beforeAutospacing="0" w:after="150" w:afterAutospacing="0" w:line="389" w:lineRule="atLeast"/>
        <w:ind w:left="-1134"/>
        <w:rPr>
          <w:b/>
          <w:color w:val="000000"/>
        </w:rPr>
      </w:pPr>
      <w:r w:rsidRPr="00E62957">
        <w:rPr>
          <w:color w:val="EA4F3B"/>
        </w:rPr>
        <w:t>                                           </w:t>
      </w:r>
      <w:r w:rsidR="00E62957">
        <w:rPr>
          <w:color w:val="EA4F3B"/>
        </w:rPr>
        <w:t xml:space="preserve">                        </w:t>
      </w:r>
      <w:r w:rsidRPr="00CF3823">
        <w:rPr>
          <w:b/>
          <w:color w:val="EA4F3B"/>
        </w:rPr>
        <w:t>Уважаемые родители!</w:t>
      </w:r>
    </w:p>
    <w:p w:rsidR="00385587" w:rsidRPr="00CF3823" w:rsidRDefault="00385587" w:rsidP="00E62957">
      <w:pPr>
        <w:pStyle w:val="a5"/>
        <w:shd w:val="clear" w:color="auto" w:fill="FFFFFF"/>
        <w:spacing w:before="0" w:beforeAutospacing="0" w:after="150" w:afterAutospacing="0" w:line="317" w:lineRule="atLeast"/>
        <w:ind w:left="-1134"/>
        <w:rPr>
          <w:b/>
          <w:color w:val="000000"/>
          <w:sz w:val="28"/>
          <w:szCs w:val="28"/>
        </w:rPr>
      </w:pPr>
      <w:r w:rsidRPr="00CF3823">
        <w:rPr>
          <w:b/>
          <w:color w:val="373737"/>
          <w:sz w:val="28"/>
          <w:szCs w:val="28"/>
        </w:rPr>
        <w:t>Не допускайте бесконтрольного нахождения и игр детей вблизи водоемов, разъясните им смертельную опасность пренебрежения данными рекомендациями.</w:t>
      </w:r>
    </w:p>
    <w:p w:rsidR="00385587" w:rsidRDefault="00385587" w:rsidP="00E62957">
      <w:pPr>
        <w:ind w:left="-1134"/>
        <w:rPr>
          <w:rFonts w:ascii="Times New Roman" w:hAnsi="Times New Roman" w:cs="Times New Roman"/>
          <w:b/>
          <w:sz w:val="24"/>
          <w:szCs w:val="24"/>
        </w:rPr>
      </w:pPr>
    </w:p>
    <w:p w:rsidR="00381E94" w:rsidRPr="00381E94" w:rsidRDefault="00381E94" w:rsidP="00381E94">
      <w:pPr>
        <w:pStyle w:val="c2"/>
        <w:shd w:val="clear" w:color="auto" w:fill="FFFFFF"/>
        <w:spacing w:before="0" w:beforeAutospacing="0" w:after="0" w:afterAutospacing="0"/>
        <w:ind w:left="-993"/>
        <w:jc w:val="center"/>
        <w:rPr>
          <w:rFonts w:ascii="Calibri" w:hAnsi="Calibri"/>
          <w:color w:val="000000"/>
          <w:sz w:val="28"/>
          <w:szCs w:val="28"/>
        </w:rPr>
      </w:pPr>
      <w:r w:rsidRPr="00381E94">
        <w:rPr>
          <w:rStyle w:val="c0"/>
          <w:b/>
          <w:bCs/>
          <w:color w:val="000000"/>
          <w:sz w:val="28"/>
          <w:szCs w:val="28"/>
          <w:u w:val="single"/>
        </w:rPr>
        <w:lastRenderedPageBreak/>
        <w:t>Памятка для родителей по безопасному использованию сети Интернет</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1.    Старайтесь по-прежнему поддерживать как можно более открытое общение внутри семьи и позитивное отношение к компьютерам. Обсуждайте с детьми их общение, друзей и действия в Интернете точно так же, как другие действия и друзей.</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2.    Создайте список семейных правил использования Интернете дома. Укажите виды сайтов, которые можно посещать без ограничений, время подключения к Интернету, расскажите, какую информацию не следует разглашать в Интернете, а также предоставьте инструкции по общению с другими в Интернете, включая общение в социальных сетях.</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3.    Компьютеры, подключенные к Интернету, должны находиться в открытом месте, а не в спальне ребенка-подростка.</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 xml:space="preserve">4.    Изучите средства фильтрации </w:t>
      </w:r>
      <w:proofErr w:type="gramStart"/>
      <w:r w:rsidRPr="00381E94">
        <w:rPr>
          <w:rStyle w:val="c0"/>
          <w:color w:val="000000"/>
          <w:sz w:val="28"/>
          <w:szCs w:val="28"/>
        </w:rPr>
        <w:t>Интернет-содержимого</w:t>
      </w:r>
      <w:proofErr w:type="gramEnd"/>
      <w:r w:rsidRPr="00381E94">
        <w:rPr>
          <w:rStyle w:val="c0"/>
          <w:color w:val="000000"/>
          <w:sz w:val="28"/>
          <w:szCs w:val="28"/>
        </w:rPr>
        <w:t xml:space="preserve"> (такие как </w:t>
      </w:r>
      <w:proofErr w:type="spellStart"/>
      <w:r w:rsidRPr="00381E94">
        <w:rPr>
          <w:rStyle w:val="c0"/>
          <w:color w:val="000000"/>
          <w:sz w:val="28"/>
          <w:szCs w:val="28"/>
        </w:rPr>
        <w:fldChar w:fldCharType="begin"/>
      </w:r>
      <w:r w:rsidRPr="00381E94">
        <w:rPr>
          <w:rStyle w:val="c0"/>
          <w:color w:val="000000"/>
          <w:sz w:val="28"/>
          <w:szCs w:val="28"/>
        </w:rPr>
        <w:instrText xml:space="preserve"> HYPERLINK "http://www.google.com/url?q=http%3A%2F%2Fwww.microsoft.com%2Fwindows%2Fwindows-vista%2Ffeatures%2Fparental-controls.aspx&amp;sa=D&amp;sntz=1&amp;usg=AFQjCNGVlH_sSPHHHi-UEgVH68PvAWHumw" </w:instrText>
      </w:r>
      <w:r w:rsidRPr="00381E94">
        <w:rPr>
          <w:rStyle w:val="c0"/>
          <w:color w:val="000000"/>
          <w:sz w:val="28"/>
          <w:szCs w:val="28"/>
        </w:rPr>
        <w:fldChar w:fldCharType="separate"/>
      </w:r>
      <w:r w:rsidRPr="00381E94">
        <w:rPr>
          <w:rStyle w:val="a6"/>
          <w:sz w:val="28"/>
          <w:szCs w:val="28"/>
        </w:rPr>
        <w:t>Windows</w:t>
      </w:r>
      <w:proofErr w:type="spellEnd"/>
      <w:r w:rsidRPr="00381E94">
        <w:rPr>
          <w:rStyle w:val="a6"/>
          <w:sz w:val="28"/>
          <w:szCs w:val="28"/>
        </w:rPr>
        <w:t xml:space="preserve"> </w:t>
      </w:r>
      <w:proofErr w:type="spellStart"/>
      <w:r w:rsidRPr="00381E94">
        <w:rPr>
          <w:rStyle w:val="a6"/>
          <w:sz w:val="28"/>
          <w:szCs w:val="28"/>
        </w:rPr>
        <w:t>Vista</w:t>
      </w:r>
      <w:proofErr w:type="spellEnd"/>
      <w:r w:rsidRPr="00381E94">
        <w:rPr>
          <w:rStyle w:val="c0"/>
          <w:color w:val="000000"/>
          <w:sz w:val="28"/>
          <w:szCs w:val="28"/>
        </w:rPr>
        <w:fldChar w:fldCharType="end"/>
      </w:r>
      <w:r w:rsidRPr="00381E94">
        <w:rPr>
          <w:rStyle w:val="c0"/>
          <w:color w:val="000000"/>
          <w:sz w:val="28"/>
          <w:szCs w:val="28"/>
        </w:rPr>
        <w:t>, средства родительского контроля Windows-7 и </w:t>
      </w:r>
      <w:hyperlink r:id="rId7" w:history="1">
        <w:r w:rsidRPr="00381E94">
          <w:rPr>
            <w:rStyle w:val="a6"/>
            <w:sz w:val="28"/>
            <w:szCs w:val="28"/>
          </w:rPr>
          <w:t xml:space="preserve">Функции семейной безопасности </w:t>
        </w:r>
        <w:proofErr w:type="spellStart"/>
        <w:r w:rsidRPr="00381E94">
          <w:rPr>
            <w:rStyle w:val="a6"/>
            <w:sz w:val="28"/>
            <w:szCs w:val="28"/>
          </w:rPr>
          <w:t>Windows</w:t>
        </w:r>
        <w:proofErr w:type="spellEnd"/>
        <w:r w:rsidRPr="00381E94">
          <w:rPr>
            <w:rStyle w:val="a6"/>
            <w:sz w:val="28"/>
            <w:szCs w:val="28"/>
          </w:rPr>
          <w:t xml:space="preserve"> </w:t>
        </w:r>
        <w:proofErr w:type="spellStart"/>
        <w:r w:rsidRPr="00381E94">
          <w:rPr>
            <w:rStyle w:val="a6"/>
            <w:sz w:val="28"/>
            <w:szCs w:val="28"/>
          </w:rPr>
          <w:t>Live</w:t>
        </w:r>
        <w:proofErr w:type="spellEnd"/>
      </w:hyperlink>
      <w:r w:rsidRPr="00381E94">
        <w:rPr>
          <w:rStyle w:val="c0"/>
          <w:color w:val="000000"/>
          <w:sz w:val="28"/>
          <w:szCs w:val="28"/>
        </w:rPr>
        <w:t>) и используйте их в качестве дополнения к контролю со стороны родителей.</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5.    Защитите ваших детей от всплывающих окон с оскорбительным содержимым с помощью функции блокировки всплывающих окон, встроенных в браузер </w:t>
      </w:r>
      <w:proofErr w:type="spellStart"/>
      <w:r w:rsidRPr="00381E94">
        <w:rPr>
          <w:rStyle w:val="c0"/>
          <w:color w:val="000000"/>
          <w:sz w:val="28"/>
          <w:szCs w:val="28"/>
        </w:rPr>
        <w:t>Internet</w:t>
      </w:r>
      <w:proofErr w:type="spellEnd"/>
      <w:r w:rsidRPr="00381E94">
        <w:rPr>
          <w:rStyle w:val="c0"/>
          <w:color w:val="000000"/>
          <w:sz w:val="28"/>
          <w:szCs w:val="28"/>
        </w:rPr>
        <w:t xml:space="preserve"> </w:t>
      </w:r>
      <w:proofErr w:type="spellStart"/>
      <w:r w:rsidRPr="00381E94">
        <w:rPr>
          <w:rStyle w:val="c0"/>
          <w:color w:val="000000"/>
          <w:sz w:val="28"/>
          <w:szCs w:val="28"/>
        </w:rPr>
        <w:t>Explorer</w:t>
      </w:r>
      <w:proofErr w:type="spellEnd"/>
      <w:r w:rsidRPr="00381E94">
        <w:rPr>
          <w:rStyle w:val="c0"/>
          <w:color w:val="000000"/>
          <w:sz w:val="28"/>
          <w:szCs w:val="28"/>
        </w:rPr>
        <w:t>.</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6.    Следите за тем, какие сайты посещает ваш ребенок-подросток и с кем он общается. Просите их пользоваться контролируемыми чатами, настаивайте на том, чтобы они использовали только общедоступные чаты.</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7.    Настаивайте на том, чтобы они никогда не соглашались на встречу с друзьями, с которыми они познакомились в Сети.</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8.    Научите детей не загружать программы, музыку или файлы без вашего разрешения. Обмен файлами и использование текста, изображений или рисунков с веб-сайтов может привести к нарушению авторских прав и может быть незаконным.</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9.    Поговорите со своими детьми-подростками о содержимом в Интернете, предназначенном для взрослых, и порнографии, а также укажите им позитивные сайты, посвященные вопросам здоровья.</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10.     Помогите им защитить себя от </w:t>
      </w:r>
      <w:hyperlink r:id="rId8" w:history="1">
        <w:r w:rsidRPr="00381E94">
          <w:rPr>
            <w:rStyle w:val="a6"/>
            <w:sz w:val="28"/>
            <w:szCs w:val="28"/>
          </w:rPr>
          <w:t>спама</w:t>
        </w:r>
      </w:hyperlink>
      <w:r w:rsidRPr="00381E94">
        <w:rPr>
          <w:rStyle w:val="c0"/>
          <w:color w:val="000000"/>
          <w:sz w:val="28"/>
          <w:szCs w:val="28"/>
        </w:rPr>
        <w:t>. Проинструктируйте своих детей-подростков никогда не давать свой адрес электронной почты при общении в Интернете, не отвечать на нежелательные почтовые сообщения и пользоваться фильтром электронной почты.</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11.     Знайте, какие сайты ваши дети-подростки посещают чаще всего. Убедитесь, что ваши дети не посещают сайты, содержащие оскорбительные материалы, и не публикуют свою личную информацию. Следите за тем, какие фотографии публикуют ваши дети-подростки и их друзья.</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12.     Проследите за тем, чтобы дети спрашивали у вас, прежде чем совершать финансовые операции в Интернете, включая заказ, покупку или продажу товаров.</w:t>
      </w:r>
    </w:p>
    <w:p w:rsidR="00381E94" w:rsidRPr="00381E94" w:rsidRDefault="00381E94" w:rsidP="00381E94">
      <w:pPr>
        <w:pStyle w:val="c1"/>
        <w:shd w:val="clear" w:color="auto" w:fill="FFFFFF"/>
        <w:spacing w:before="0" w:beforeAutospacing="0" w:after="0" w:afterAutospacing="0"/>
        <w:ind w:left="-993"/>
        <w:jc w:val="both"/>
        <w:rPr>
          <w:rFonts w:ascii="Calibri" w:hAnsi="Calibri"/>
          <w:color w:val="000000"/>
          <w:sz w:val="28"/>
          <w:szCs w:val="28"/>
        </w:rPr>
      </w:pPr>
      <w:r w:rsidRPr="00381E94">
        <w:rPr>
          <w:rStyle w:val="c0"/>
          <w:color w:val="000000"/>
          <w:sz w:val="28"/>
          <w:szCs w:val="28"/>
        </w:rPr>
        <w:t>13. Обсудите со своими детьми-подростками азартные игры в Интернете, а также потенциальные риски, связанные с ними.</w:t>
      </w:r>
    </w:p>
    <w:p w:rsidR="00E62957" w:rsidRDefault="00E62957" w:rsidP="00381E94">
      <w:pPr>
        <w:ind w:left="-993"/>
        <w:rPr>
          <w:rFonts w:ascii="Times New Roman" w:hAnsi="Times New Roman" w:cs="Times New Roman"/>
          <w:b/>
          <w:sz w:val="24"/>
          <w:szCs w:val="24"/>
        </w:rPr>
      </w:pPr>
    </w:p>
    <w:p w:rsidR="00946DE9" w:rsidRDefault="00946DE9" w:rsidP="00381E94">
      <w:pPr>
        <w:ind w:left="-993"/>
        <w:rPr>
          <w:rFonts w:ascii="Times New Roman" w:hAnsi="Times New Roman" w:cs="Times New Roman"/>
          <w:b/>
          <w:sz w:val="24"/>
          <w:szCs w:val="24"/>
        </w:rPr>
      </w:pPr>
    </w:p>
    <w:p w:rsidR="00946DE9" w:rsidRDefault="00946DE9" w:rsidP="00381E94">
      <w:pPr>
        <w:ind w:left="-993"/>
        <w:rPr>
          <w:rFonts w:ascii="Times New Roman" w:hAnsi="Times New Roman" w:cs="Times New Roman"/>
          <w:b/>
          <w:sz w:val="24"/>
          <w:szCs w:val="24"/>
        </w:rPr>
      </w:pPr>
    </w:p>
    <w:p w:rsidR="00946DE9" w:rsidRDefault="00946DE9" w:rsidP="00381E94">
      <w:pPr>
        <w:ind w:left="-993"/>
        <w:rPr>
          <w:rFonts w:ascii="Times New Roman" w:hAnsi="Times New Roman" w:cs="Times New Roman"/>
          <w:b/>
          <w:sz w:val="24"/>
          <w:szCs w:val="24"/>
        </w:rPr>
      </w:pPr>
    </w:p>
    <w:p w:rsidR="00946DE9" w:rsidRDefault="00946DE9" w:rsidP="00381E94">
      <w:pPr>
        <w:ind w:left="-993"/>
        <w:rPr>
          <w:rFonts w:ascii="Times New Roman" w:hAnsi="Times New Roman" w:cs="Times New Roman"/>
          <w:b/>
          <w:sz w:val="24"/>
          <w:szCs w:val="24"/>
        </w:rPr>
      </w:pPr>
    </w:p>
    <w:p w:rsidR="00946DE9" w:rsidRDefault="00946DE9" w:rsidP="00381E94">
      <w:pPr>
        <w:ind w:left="-993"/>
        <w:rPr>
          <w:rFonts w:ascii="Times New Roman" w:hAnsi="Times New Roman" w:cs="Times New Roman"/>
          <w:b/>
          <w:sz w:val="24"/>
          <w:szCs w:val="24"/>
        </w:rPr>
      </w:pPr>
    </w:p>
    <w:p w:rsidR="00946DE9" w:rsidRDefault="00946DE9" w:rsidP="00381E94">
      <w:pPr>
        <w:ind w:left="-993"/>
        <w:rPr>
          <w:rFonts w:ascii="Times New Roman" w:hAnsi="Times New Roman" w:cs="Times New Roman"/>
          <w:b/>
          <w:sz w:val="24"/>
          <w:szCs w:val="24"/>
        </w:rPr>
      </w:pPr>
    </w:p>
    <w:p w:rsidR="00946DE9" w:rsidRPr="00946DE9" w:rsidRDefault="00946DE9" w:rsidP="00065F06">
      <w:pPr>
        <w:spacing w:before="75" w:after="75" w:line="315" w:lineRule="atLeast"/>
        <w:ind w:left="-993"/>
        <w:jc w:val="center"/>
        <w:rPr>
          <w:rFonts w:ascii="Arial" w:eastAsia="Times New Roman" w:hAnsi="Arial" w:cs="Arial"/>
          <w:color w:val="272727"/>
          <w:sz w:val="21"/>
          <w:szCs w:val="21"/>
        </w:rPr>
      </w:pPr>
      <w:r w:rsidRPr="00946DE9">
        <w:rPr>
          <w:rFonts w:ascii="Arial" w:eastAsia="Times New Roman" w:hAnsi="Arial" w:cs="Arial"/>
          <w:b/>
          <w:bCs/>
          <w:color w:val="FF0000"/>
          <w:sz w:val="27"/>
        </w:rPr>
        <w:lastRenderedPageBreak/>
        <w:t>Памятка родителям по обучению детей безопасному поведению на дороге </w:t>
      </w:r>
    </w:p>
    <w:p w:rsidR="00946DE9" w:rsidRPr="00946DE9" w:rsidRDefault="00946DE9" w:rsidP="00065F06">
      <w:pPr>
        <w:spacing w:before="75" w:after="75" w:line="315" w:lineRule="atLeast"/>
        <w:ind w:left="-993"/>
        <w:jc w:val="center"/>
        <w:rPr>
          <w:rFonts w:ascii="Arial" w:eastAsia="Times New Roman" w:hAnsi="Arial" w:cs="Arial"/>
          <w:color w:val="272727"/>
          <w:sz w:val="21"/>
          <w:szCs w:val="21"/>
        </w:rPr>
      </w:pPr>
      <w:r w:rsidRPr="00946DE9">
        <w:rPr>
          <w:rFonts w:ascii="Arial" w:eastAsia="Times New Roman" w:hAnsi="Arial" w:cs="Arial"/>
          <w:b/>
          <w:bCs/>
          <w:color w:val="0000FF"/>
          <w:sz w:val="27"/>
        </w:rPr>
        <w:t>Уважаемые папы и мамы!</w:t>
      </w:r>
    </w:p>
    <w:p w:rsidR="00946DE9" w:rsidRPr="00946DE9" w:rsidRDefault="00946DE9" w:rsidP="00065F06">
      <w:pPr>
        <w:spacing w:before="75" w:after="75" w:line="315" w:lineRule="atLeast"/>
        <w:ind w:left="-993"/>
        <w:rPr>
          <w:rFonts w:ascii="Arial" w:eastAsia="Times New Roman" w:hAnsi="Arial" w:cs="Arial"/>
          <w:color w:val="272727"/>
          <w:sz w:val="21"/>
          <w:szCs w:val="21"/>
        </w:rPr>
      </w:pPr>
      <w:r w:rsidRPr="00946DE9">
        <w:rPr>
          <w:rFonts w:ascii="Arial" w:eastAsia="Times New Roman" w:hAnsi="Arial" w:cs="Arial"/>
          <w:color w:val="0000FF"/>
          <w:sz w:val="27"/>
          <w:szCs w:val="27"/>
        </w:rPr>
        <w:t>    Учите детей безопасному поведению на дороге своим примером! Ситуация на дорогах напряженная и опасная. Необходимо помнить, что Ваше поведение на дороге, беседы, просто упоминания о безопасном поведении на дороге должны быть не от случая к случаю, а постоянными.</w:t>
      </w:r>
    </w:p>
    <w:p w:rsidR="00946DE9" w:rsidRPr="00946DE9" w:rsidRDefault="00946DE9" w:rsidP="00065F06">
      <w:pPr>
        <w:spacing w:before="75" w:after="75" w:line="315" w:lineRule="atLeast"/>
        <w:ind w:left="-993"/>
        <w:rPr>
          <w:rFonts w:ascii="Arial" w:eastAsia="Times New Roman" w:hAnsi="Arial" w:cs="Arial"/>
          <w:color w:val="272727"/>
          <w:sz w:val="21"/>
          <w:szCs w:val="21"/>
        </w:rPr>
      </w:pPr>
      <w:r w:rsidRPr="00946DE9">
        <w:rPr>
          <w:rFonts w:ascii="Arial" w:eastAsia="Times New Roman" w:hAnsi="Arial" w:cs="Arial"/>
          <w:color w:val="0000FF"/>
          <w:sz w:val="27"/>
          <w:szCs w:val="27"/>
        </w:rPr>
        <w:t>   Важно научить их наблюдать, ориентироваться в обстановке на дороге, оценивать и предвидеть опасность. Формирование навыка наблюдения и ориентирования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Никогда не спешите на проезжей части, переходите дорогу только   размеренным шагом.</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Не разговаривайте при переходе дороги, как бы интересна не была тема беседы, тогда ребенок поймет, что нельзя отвлекаться при маневре перехода.</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Никогда не переходите дорогу наискосок, не говоря уже о перекрестках. Покажите, что правильный и соответственно безопасный переход – только строго поперек дороги.</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Не переходите дорогу на красный или желтый сигнал светофора, как бы Вы не спешили. Это не только разовая опасность. Без Вас он сделает то же самое.</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 xml:space="preserve">Приучитесь сами и приучите детей переходить дорогу не там, где Вам надо, а там, </w:t>
      </w:r>
      <w:proofErr w:type="spellStart"/>
      <w:r w:rsidRPr="00946DE9">
        <w:rPr>
          <w:rFonts w:ascii="Arial" w:eastAsia="Times New Roman" w:hAnsi="Arial" w:cs="Arial"/>
          <w:color w:val="FF0000"/>
          <w:sz w:val="27"/>
          <w:szCs w:val="27"/>
        </w:rPr>
        <w:t>гдеесть</w:t>
      </w:r>
      <w:proofErr w:type="spellEnd"/>
      <w:r w:rsidRPr="00946DE9">
        <w:rPr>
          <w:rFonts w:ascii="Arial" w:eastAsia="Times New Roman" w:hAnsi="Arial" w:cs="Arial"/>
          <w:color w:val="FF0000"/>
          <w:sz w:val="27"/>
          <w:szCs w:val="27"/>
        </w:rPr>
        <w:t xml:space="preserve"> переходы.</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При выходе из автобуса, трамвая, такси, помните, что вы должны сделать это первыми, чтобы проконтролировать дальнейшее передвижение ваших детей.</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Постоянно обсуждайте с ребенком возникающие ситуации на дорогах, указывая на явную или скрытую опасность.</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Особенно обращайте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мог скопировать Ваше поведение. Сформируйте обязательно твердый навык – сделал первый шаг на проезжую часть, поверни голову и осмотри дорогу в обоих направлениях.</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Никогда не выходите на дорогу из прикрытия в виде машины или кустарника, тем самым показывая плохую привычку неожиданно появляться на проезжей части.</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Научите всматриваться вдаль и оценивать скорость приближающихся видов транспорта, для того, чтобы суметь вычислить время, за которое машина или мотоцикл смогут доехать до Вас.</w:t>
      </w:r>
    </w:p>
    <w:p w:rsidR="00946DE9" w:rsidRPr="00946DE9" w:rsidRDefault="00946DE9" w:rsidP="00065F06">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Обращайте внимание на обманчивость пустынных дорог, они не менее опасны, чем оживленные. Не ожидая встретить на ней опасность, человек подвергает свою жизнь еще большей опасности.</w:t>
      </w:r>
    </w:p>
    <w:p w:rsidR="005B4F04" w:rsidRPr="005B4F04" w:rsidRDefault="00946DE9" w:rsidP="005B4F04">
      <w:pPr>
        <w:numPr>
          <w:ilvl w:val="0"/>
          <w:numId w:val="1"/>
        </w:numPr>
        <w:tabs>
          <w:tab w:val="clear" w:pos="720"/>
        </w:tabs>
        <w:spacing w:after="0" w:line="294" w:lineRule="atLeast"/>
        <w:ind w:left="-993" w:firstLine="0"/>
        <w:rPr>
          <w:rFonts w:ascii="Arial" w:eastAsia="Times New Roman" w:hAnsi="Arial" w:cs="Arial"/>
          <w:color w:val="272727"/>
          <w:sz w:val="21"/>
          <w:szCs w:val="21"/>
        </w:rPr>
      </w:pPr>
      <w:r w:rsidRPr="00946DE9">
        <w:rPr>
          <w:rFonts w:ascii="Arial" w:eastAsia="Times New Roman" w:hAnsi="Arial" w:cs="Arial"/>
          <w:color w:val="FF0000"/>
          <w:sz w:val="27"/>
          <w:szCs w:val="27"/>
        </w:rPr>
        <w:t>Особое внимание необходимо уделить детям, имеющим проблемы со зрением. Боковое зрение, играющее огромную роль при переходе улицы, у ребят с ослабленным зрением развито слабее. Приучите их чаще поворачивать голову для оценки ситуации на дороге.</w:t>
      </w:r>
      <w:r w:rsidR="005B4F04">
        <w:rPr>
          <w:rFonts w:ascii="Arial" w:eastAsia="Times New Roman" w:hAnsi="Arial" w:cs="Arial"/>
          <w:color w:val="FF0000"/>
          <w:sz w:val="27"/>
          <w:szCs w:val="27"/>
        </w:rPr>
        <w:t xml:space="preserve">                                                                                                 </w:t>
      </w:r>
      <w:r w:rsidR="005B4F04" w:rsidRPr="005B4F04">
        <w:rPr>
          <w:rStyle w:val="a7"/>
          <w:rFonts w:ascii="Arial" w:hAnsi="Arial" w:cs="Arial"/>
          <w:color w:val="993366"/>
          <w:sz w:val="27"/>
          <w:szCs w:val="27"/>
        </w:rPr>
        <w:t>Помните, что жизнь и безопасность детей на дорогах зависит, прежде всего, от нас, взрослых.</w:t>
      </w:r>
      <w:r w:rsidR="005B4F04">
        <w:rPr>
          <w:rStyle w:val="a7"/>
          <w:rFonts w:ascii="Arial" w:hAnsi="Arial" w:cs="Arial"/>
          <w:color w:val="993366"/>
          <w:sz w:val="27"/>
          <w:szCs w:val="27"/>
        </w:rPr>
        <w:t xml:space="preserve">                                                                                                                           </w:t>
      </w:r>
      <w:r w:rsidR="005B4F04" w:rsidRPr="005B4F04">
        <w:rPr>
          <w:rStyle w:val="a7"/>
          <w:rFonts w:ascii="Arial" w:hAnsi="Arial" w:cs="Arial"/>
          <w:color w:val="993366"/>
          <w:sz w:val="27"/>
          <w:szCs w:val="27"/>
        </w:rPr>
        <w:t>НИКТО НЕ МОЖЕТ ЗАМЕНИТЬ РОДИТЕЛЕЙ ПРИ ОБУЧЕНИИ РЕБЕНКА ДИСЦИПЛИНИРОВАННОМУ ПОВЕДЕНИЮ НА УЛИЦЕ, СОБЛЮДЕНИЮ ИМ ПРАВИЛ БЕЗОПАСНОСТИ!</w:t>
      </w:r>
      <w:r w:rsidR="005B4F04" w:rsidRPr="005B4F04">
        <w:rPr>
          <w:rFonts w:ascii="Arial" w:hAnsi="Arial" w:cs="Arial"/>
          <w:color w:val="272727"/>
          <w:sz w:val="21"/>
          <w:szCs w:val="21"/>
        </w:rPr>
        <w:br/>
      </w:r>
      <w:r w:rsidR="005B4F04" w:rsidRPr="005B4F04">
        <w:rPr>
          <w:rStyle w:val="a7"/>
          <w:rFonts w:ascii="Arial" w:hAnsi="Arial" w:cs="Arial"/>
          <w:color w:val="993366"/>
          <w:sz w:val="27"/>
          <w:szCs w:val="27"/>
        </w:rPr>
        <w:t>    НИКОГДА САМИ НЕ НАРУШАЙТЕ ПРАВИЛА ДОРОЖНОГО ДВИЖЕНИЯ!</w:t>
      </w:r>
    </w:p>
    <w:p w:rsidR="00AD2C10" w:rsidRPr="008E1FE3" w:rsidRDefault="00AD2C10" w:rsidP="00AD2C10">
      <w:pPr>
        <w:pStyle w:val="a5"/>
        <w:shd w:val="clear" w:color="auto" w:fill="F9F9F9"/>
        <w:spacing w:before="0" w:beforeAutospacing="0" w:after="0" w:afterAutospacing="0" w:line="312" w:lineRule="atLeast"/>
        <w:ind w:left="-993"/>
        <w:jc w:val="both"/>
        <w:textAlignment w:val="baseline"/>
        <w:rPr>
          <w:color w:val="444444"/>
          <w:sz w:val="32"/>
          <w:szCs w:val="32"/>
        </w:rPr>
      </w:pPr>
      <w:r w:rsidRPr="008E1FE3">
        <w:rPr>
          <w:rStyle w:val="a7"/>
          <w:color w:val="444444"/>
          <w:sz w:val="32"/>
          <w:szCs w:val="32"/>
          <w:bdr w:val="none" w:sz="0" w:space="0" w:color="auto" w:frame="1"/>
        </w:rPr>
        <w:lastRenderedPageBreak/>
        <w:t>Памятка по безопасности детей (для родителей)</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1. Говорите о безопасности в доверительной манере. Не пугайте ребенка, когда говорите о правилах безопасного поведения.</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2. Развивайте у ребенка привычку говорить открыто о том, что его беспокоит или пугает. Не шутите над страхами ребенка.</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5. Если посторонний человек просит у ребенка помощи, ребенок должен позвать на помощь знакомых взрослых.</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8. Никогда не маркируйте одежду и вещи метками с именем ребенка. Злоумышленник может воспользоваться информацией.</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10. Выучите с ребенком наизусть Ваш адрес.</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AD2C10" w:rsidRPr="00AD2C10" w:rsidRDefault="00AD2C10" w:rsidP="00AD2C10">
      <w:pPr>
        <w:pStyle w:val="a5"/>
        <w:shd w:val="clear" w:color="auto" w:fill="F9F9F9"/>
        <w:spacing w:before="0" w:beforeAutospacing="0" w:after="240" w:afterAutospacing="0" w:line="312" w:lineRule="atLeast"/>
        <w:ind w:left="-993"/>
        <w:jc w:val="both"/>
        <w:textAlignment w:val="baseline"/>
        <w:rPr>
          <w:color w:val="444444"/>
          <w:sz w:val="28"/>
          <w:szCs w:val="28"/>
        </w:rPr>
      </w:pPr>
      <w:r w:rsidRPr="00AD2C10">
        <w:rPr>
          <w:color w:val="444444"/>
          <w:sz w:val="28"/>
          <w:szCs w:val="28"/>
        </w:rPr>
        <w:t>13. В случае если на улице Вы увидите одинокого ребенка, обязательно предложите ему помощь. Спросите, не потерялся ли он.</w:t>
      </w:r>
    </w:p>
    <w:p w:rsidR="00946DE9" w:rsidRPr="00E634D9" w:rsidRDefault="00946DE9" w:rsidP="00381E94">
      <w:pPr>
        <w:ind w:left="-993"/>
        <w:rPr>
          <w:rFonts w:ascii="Times New Roman" w:hAnsi="Times New Roman" w:cs="Times New Roman"/>
          <w:b/>
          <w:sz w:val="24"/>
          <w:szCs w:val="24"/>
        </w:rPr>
      </w:pPr>
    </w:p>
    <w:sectPr w:rsidR="00946DE9" w:rsidRPr="00E634D9" w:rsidSect="005B4F04">
      <w:pgSz w:w="11906" w:h="16838"/>
      <w:pgMar w:top="568" w:right="282"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97118"/>
    <w:multiLevelType w:val="multilevel"/>
    <w:tmpl w:val="B68A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D9"/>
    <w:rsid w:val="00065F06"/>
    <w:rsid w:val="001629DD"/>
    <w:rsid w:val="00296B06"/>
    <w:rsid w:val="00381E94"/>
    <w:rsid w:val="00385587"/>
    <w:rsid w:val="005B4F04"/>
    <w:rsid w:val="008E1FE3"/>
    <w:rsid w:val="00946DE9"/>
    <w:rsid w:val="00AD2C10"/>
    <w:rsid w:val="00CF3823"/>
    <w:rsid w:val="00E62957"/>
    <w:rsid w:val="00E6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5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587"/>
    <w:rPr>
      <w:rFonts w:ascii="Tahoma" w:hAnsi="Tahoma" w:cs="Tahoma"/>
      <w:sz w:val="16"/>
      <w:szCs w:val="16"/>
    </w:rPr>
  </w:style>
  <w:style w:type="paragraph" w:styleId="a5">
    <w:name w:val="Normal (Web)"/>
    <w:basedOn w:val="a"/>
    <w:uiPriority w:val="99"/>
    <w:unhideWhenUsed/>
    <w:rsid w:val="003855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81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81E94"/>
  </w:style>
  <w:style w:type="paragraph" w:customStyle="1" w:styleId="c1">
    <w:name w:val="c1"/>
    <w:basedOn w:val="a"/>
    <w:rsid w:val="00381E9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381E94"/>
    <w:rPr>
      <w:color w:val="0000FF"/>
      <w:u w:val="single"/>
    </w:rPr>
  </w:style>
  <w:style w:type="character" w:styleId="a7">
    <w:name w:val="Strong"/>
    <w:basedOn w:val="a0"/>
    <w:uiPriority w:val="22"/>
    <w:qFormat/>
    <w:rsid w:val="00946DE9"/>
    <w:rPr>
      <w:b/>
      <w:bCs/>
    </w:rPr>
  </w:style>
  <w:style w:type="paragraph" w:styleId="a8">
    <w:name w:val="List Paragraph"/>
    <w:basedOn w:val="a"/>
    <w:uiPriority w:val="34"/>
    <w:qFormat/>
    <w:rsid w:val="00065F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5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587"/>
    <w:rPr>
      <w:rFonts w:ascii="Tahoma" w:hAnsi="Tahoma" w:cs="Tahoma"/>
      <w:sz w:val="16"/>
      <w:szCs w:val="16"/>
    </w:rPr>
  </w:style>
  <w:style w:type="paragraph" w:styleId="a5">
    <w:name w:val="Normal (Web)"/>
    <w:basedOn w:val="a"/>
    <w:uiPriority w:val="99"/>
    <w:unhideWhenUsed/>
    <w:rsid w:val="003855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81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81E94"/>
  </w:style>
  <w:style w:type="paragraph" w:customStyle="1" w:styleId="c1">
    <w:name w:val="c1"/>
    <w:basedOn w:val="a"/>
    <w:rsid w:val="00381E9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381E94"/>
    <w:rPr>
      <w:color w:val="0000FF"/>
      <w:u w:val="single"/>
    </w:rPr>
  </w:style>
  <w:style w:type="character" w:styleId="a7">
    <w:name w:val="Strong"/>
    <w:basedOn w:val="a0"/>
    <w:uiPriority w:val="22"/>
    <w:qFormat/>
    <w:rsid w:val="00946DE9"/>
    <w:rPr>
      <w:b/>
      <w:bCs/>
    </w:rPr>
  </w:style>
  <w:style w:type="paragraph" w:styleId="a8">
    <w:name w:val="List Paragraph"/>
    <w:basedOn w:val="a"/>
    <w:uiPriority w:val="34"/>
    <w:qFormat/>
    <w:rsid w:val="00065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1361">
      <w:bodyDiv w:val="1"/>
      <w:marLeft w:val="0"/>
      <w:marRight w:val="0"/>
      <w:marTop w:val="0"/>
      <w:marBottom w:val="0"/>
      <w:divBdr>
        <w:top w:val="none" w:sz="0" w:space="0" w:color="auto"/>
        <w:left w:val="none" w:sz="0" w:space="0" w:color="auto"/>
        <w:bottom w:val="none" w:sz="0" w:space="0" w:color="auto"/>
        <w:right w:val="none" w:sz="0" w:space="0" w:color="auto"/>
      </w:divBdr>
    </w:div>
    <w:div w:id="303389972">
      <w:bodyDiv w:val="1"/>
      <w:marLeft w:val="0"/>
      <w:marRight w:val="0"/>
      <w:marTop w:val="0"/>
      <w:marBottom w:val="0"/>
      <w:divBdr>
        <w:top w:val="none" w:sz="0" w:space="0" w:color="auto"/>
        <w:left w:val="none" w:sz="0" w:space="0" w:color="auto"/>
        <w:bottom w:val="none" w:sz="0" w:space="0" w:color="auto"/>
        <w:right w:val="none" w:sz="0" w:space="0" w:color="auto"/>
      </w:divBdr>
    </w:div>
    <w:div w:id="587881557">
      <w:bodyDiv w:val="1"/>
      <w:marLeft w:val="0"/>
      <w:marRight w:val="0"/>
      <w:marTop w:val="0"/>
      <w:marBottom w:val="0"/>
      <w:divBdr>
        <w:top w:val="none" w:sz="0" w:space="0" w:color="auto"/>
        <w:left w:val="none" w:sz="0" w:space="0" w:color="auto"/>
        <w:bottom w:val="none" w:sz="0" w:space="0" w:color="auto"/>
        <w:right w:val="none" w:sz="0" w:space="0" w:color="auto"/>
      </w:divBdr>
    </w:div>
    <w:div w:id="770510519">
      <w:bodyDiv w:val="1"/>
      <w:marLeft w:val="0"/>
      <w:marRight w:val="0"/>
      <w:marTop w:val="0"/>
      <w:marBottom w:val="0"/>
      <w:divBdr>
        <w:top w:val="none" w:sz="0" w:space="0" w:color="auto"/>
        <w:left w:val="none" w:sz="0" w:space="0" w:color="auto"/>
        <w:bottom w:val="none" w:sz="0" w:space="0" w:color="auto"/>
        <w:right w:val="none" w:sz="0" w:space="0" w:color="auto"/>
      </w:divBdr>
    </w:div>
    <w:div w:id="13945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microsoft.com%2Fru-ru%2Fsecurity%2Fresources%2Fspam-whatis.aspx&amp;sa=D&amp;sntz=1&amp;usg=AFQjCNEMfW5aJajfXQ_Tn1qUABU6KxLGDw" TargetMode="External"/><Relationship Id="rId3" Type="http://schemas.microsoft.com/office/2007/relationships/stylesWithEffects" Target="stylesWithEffects.xml"/><Relationship Id="rId7" Type="http://schemas.openxmlformats.org/officeDocument/2006/relationships/hyperlink" Target="http://www.google.com/url?q=http%3A%2F%2Fwindows.microsoft.com%2Fru-ru%2Fwindows-vista%2FProtecting-your-kids-with-Family-Safety%23EPDAC&amp;sa=D&amp;sntz=1&amp;usg=AFQjCNGNC02eIy-PLz-7i2cXb4NkSUohj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2663</Words>
  <Characters>15182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Берсенева Татьяна Михайловна</cp:lastModifiedBy>
  <cp:revision>2</cp:revision>
  <dcterms:created xsi:type="dcterms:W3CDTF">2017-11-09T09:20:00Z</dcterms:created>
  <dcterms:modified xsi:type="dcterms:W3CDTF">2017-11-09T09:20:00Z</dcterms:modified>
</cp:coreProperties>
</file>