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4C" w:rsidRDefault="008A774C">
      <w:pPr>
        <w:pStyle w:val="ConsPlusTitlePage"/>
      </w:pPr>
      <w:r>
        <w:t xml:space="preserve">Документ предоставлен </w:t>
      </w:r>
      <w:hyperlink r:id="rId5" w:history="1">
        <w:r>
          <w:rPr>
            <w:color w:val="0000FF"/>
          </w:rPr>
          <w:t>КонсультантПлюс</w:t>
        </w:r>
      </w:hyperlink>
      <w:r>
        <w:br/>
      </w:r>
    </w:p>
    <w:p w:rsidR="008A774C" w:rsidRDefault="008A774C">
      <w:pPr>
        <w:pStyle w:val="ConsPlusNormal"/>
        <w:jc w:val="both"/>
        <w:outlineLvl w:val="0"/>
      </w:pPr>
    </w:p>
    <w:p w:rsidR="008A774C" w:rsidRDefault="008A774C">
      <w:pPr>
        <w:pStyle w:val="ConsPlusTitle"/>
        <w:jc w:val="center"/>
        <w:outlineLvl w:val="0"/>
      </w:pPr>
      <w:r>
        <w:t>АДМИНИСТРАЦИЯ ГОРОДА ХАНТЫ-МАНСИЙСКА</w:t>
      </w:r>
    </w:p>
    <w:p w:rsidR="008A774C" w:rsidRDefault="008A774C">
      <w:pPr>
        <w:pStyle w:val="ConsPlusTitle"/>
        <w:jc w:val="center"/>
      </w:pPr>
    </w:p>
    <w:p w:rsidR="008A774C" w:rsidRDefault="008A774C">
      <w:pPr>
        <w:pStyle w:val="ConsPlusTitle"/>
        <w:jc w:val="center"/>
      </w:pPr>
      <w:bookmarkStart w:id="0" w:name="_GoBack"/>
      <w:r>
        <w:t>ПОСТАНОВЛЕНИЕ</w:t>
      </w:r>
    </w:p>
    <w:p w:rsidR="008A774C" w:rsidRDefault="008A774C">
      <w:pPr>
        <w:pStyle w:val="ConsPlusTitle"/>
        <w:jc w:val="center"/>
      </w:pPr>
      <w:r>
        <w:t>от 5 ноября 2013 г. N 1421</w:t>
      </w:r>
      <w:bookmarkEnd w:id="0"/>
    </w:p>
    <w:p w:rsidR="008A774C" w:rsidRDefault="008A774C">
      <w:pPr>
        <w:pStyle w:val="ConsPlusTitle"/>
        <w:jc w:val="center"/>
      </w:pPr>
    </w:p>
    <w:p w:rsidR="008A774C" w:rsidRDefault="008A774C">
      <w:pPr>
        <w:pStyle w:val="ConsPlusTitle"/>
        <w:jc w:val="center"/>
      </w:pPr>
      <w:r>
        <w:t>ОБ УТВЕРЖДЕНИИ МУНИЦИПАЛЬНОЙ ПРОГРАММЫ</w:t>
      </w:r>
    </w:p>
    <w:p w:rsidR="008A774C" w:rsidRDefault="008A774C">
      <w:pPr>
        <w:pStyle w:val="ConsPlusTitle"/>
        <w:jc w:val="center"/>
      </w:pPr>
      <w:r>
        <w:t>ГОРОДА ХАНТЫ-МАНСИЙСКА "РАЗВИТИЕ ОБРАЗОВАНИЯ</w:t>
      </w:r>
    </w:p>
    <w:p w:rsidR="008A774C" w:rsidRDefault="008A774C">
      <w:pPr>
        <w:pStyle w:val="ConsPlusTitle"/>
        <w:jc w:val="center"/>
      </w:pPr>
      <w:r>
        <w:t>В ГОРОДЕ ХАНТЫ-МАНСИЙСКЕ"</w:t>
      </w:r>
    </w:p>
    <w:p w:rsidR="008A774C" w:rsidRDefault="008A77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74C" w:rsidRDefault="008A774C"/>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c>
          <w:tcPr>
            <w:tcW w:w="0" w:type="auto"/>
            <w:tcBorders>
              <w:top w:val="nil"/>
              <w:left w:val="nil"/>
              <w:bottom w:val="nil"/>
              <w:right w:val="nil"/>
            </w:tcBorders>
            <w:shd w:val="clear" w:color="auto" w:fill="F4F3F8"/>
            <w:tcMar>
              <w:top w:w="113" w:type="dxa"/>
              <w:left w:w="0" w:type="dxa"/>
              <w:bottom w:w="113" w:type="dxa"/>
              <w:right w:w="0" w:type="dxa"/>
            </w:tcMar>
          </w:tcPr>
          <w:p w:rsidR="008A774C" w:rsidRDefault="008A774C">
            <w:pPr>
              <w:pStyle w:val="ConsPlusNormal"/>
              <w:jc w:val="center"/>
            </w:pPr>
            <w:r>
              <w:rPr>
                <w:color w:val="392C69"/>
              </w:rPr>
              <w:t>Список изменяющих документов</w:t>
            </w:r>
          </w:p>
          <w:p w:rsidR="008A774C" w:rsidRDefault="008A774C">
            <w:pPr>
              <w:pStyle w:val="ConsPlusNormal"/>
              <w:jc w:val="center"/>
            </w:pPr>
            <w:r>
              <w:rPr>
                <w:color w:val="392C69"/>
              </w:rPr>
              <w:t>(в ред. постановлений Администрации города Ханты-Мансийска</w:t>
            </w:r>
          </w:p>
          <w:p w:rsidR="008A774C" w:rsidRDefault="008A774C">
            <w:pPr>
              <w:pStyle w:val="ConsPlusNormal"/>
              <w:jc w:val="center"/>
            </w:pPr>
            <w:r>
              <w:rPr>
                <w:color w:val="392C69"/>
              </w:rPr>
              <w:t xml:space="preserve">от 19.02.2014 </w:t>
            </w:r>
            <w:hyperlink r:id="rId6" w:history="1">
              <w:r>
                <w:rPr>
                  <w:color w:val="0000FF"/>
                </w:rPr>
                <w:t>N 106</w:t>
              </w:r>
            </w:hyperlink>
            <w:r>
              <w:rPr>
                <w:color w:val="392C69"/>
              </w:rPr>
              <w:t xml:space="preserve">, от 24.10.2014 </w:t>
            </w:r>
            <w:hyperlink r:id="rId7" w:history="1">
              <w:r>
                <w:rPr>
                  <w:color w:val="0000FF"/>
                </w:rPr>
                <w:t>N 1047</w:t>
              </w:r>
            </w:hyperlink>
            <w:r>
              <w:rPr>
                <w:color w:val="392C69"/>
              </w:rPr>
              <w:t xml:space="preserve">, от 31.12.2014 </w:t>
            </w:r>
            <w:hyperlink r:id="rId8" w:history="1">
              <w:r>
                <w:rPr>
                  <w:color w:val="0000FF"/>
                </w:rPr>
                <w:t>N 1310</w:t>
              </w:r>
            </w:hyperlink>
            <w:r>
              <w:rPr>
                <w:color w:val="392C69"/>
              </w:rPr>
              <w:t>,</w:t>
            </w:r>
          </w:p>
          <w:p w:rsidR="008A774C" w:rsidRDefault="008A774C">
            <w:pPr>
              <w:pStyle w:val="ConsPlusNormal"/>
              <w:jc w:val="center"/>
            </w:pPr>
            <w:r>
              <w:rPr>
                <w:color w:val="392C69"/>
              </w:rPr>
              <w:t xml:space="preserve">от 17.04.2015 </w:t>
            </w:r>
            <w:hyperlink r:id="rId9" w:history="1">
              <w:r>
                <w:rPr>
                  <w:color w:val="0000FF"/>
                </w:rPr>
                <w:t>N 551</w:t>
              </w:r>
            </w:hyperlink>
            <w:r>
              <w:rPr>
                <w:color w:val="392C69"/>
              </w:rPr>
              <w:t xml:space="preserve">, от 18.12.2015 </w:t>
            </w:r>
            <w:hyperlink r:id="rId10" w:history="1">
              <w:r>
                <w:rPr>
                  <w:color w:val="0000FF"/>
                </w:rPr>
                <w:t>N 1435</w:t>
              </w:r>
            </w:hyperlink>
            <w:r>
              <w:rPr>
                <w:color w:val="392C69"/>
              </w:rPr>
              <w:t xml:space="preserve">, от 30.12.2015 </w:t>
            </w:r>
            <w:hyperlink r:id="rId11" w:history="1">
              <w:r>
                <w:rPr>
                  <w:color w:val="0000FF"/>
                </w:rPr>
                <w:t>N 1517</w:t>
              </w:r>
            </w:hyperlink>
            <w:r>
              <w:rPr>
                <w:color w:val="392C69"/>
              </w:rPr>
              <w:t>,</w:t>
            </w:r>
          </w:p>
          <w:p w:rsidR="008A774C" w:rsidRDefault="008A774C">
            <w:pPr>
              <w:pStyle w:val="ConsPlusNormal"/>
              <w:jc w:val="center"/>
            </w:pPr>
            <w:r>
              <w:rPr>
                <w:color w:val="392C69"/>
              </w:rPr>
              <w:t xml:space="preserve">от 30.12.2015 </w:t>
            </w:r>
            <w:hyperlink r:id="rId12" w:history="1">
              <w:r>
                <w:rPr>
                  <w:color w:val="0000FF"/>
                </w:rPr>
                <w:t>N 1520</w:t>
              </w:r>
            </w:hyperlink>
            <w:r>
              <w:rPr>
                <w:color w:val="392C69"/>
              </w:rPr>
              <w:t xml:space="preserve">, от 06.10.2016 </w:t>
            </w:r>
            <w:hyperlink r:id="rId13" w:history="1">
              <w:r>
                <w:rPr>
                  <w:color w:val="0000FF"/>
                </w:rPr>
                <w:t>N 1034</w:t>
              </w:r>
            </w:hyperlink>
            <w:r>
              <w:rPr>
                <w:color w:val="392C69"/>
              </w:rPr>
              <w:t xml:space="preserve">, от 26.12.2016 </w:t>
            </w:r>
            <w:hyperlink r:id="rId14" w:history="1">
              <w:r>
                <w:rPr>
                  <w:color w:val="0000FF"/>
                </w:rPr>
                <w:t>N 1400</w:t>
              </w:r>
            </w:hyperlink>
            <w:r>
              <w:rPr>
                <w:color w:val="392C69"/>
              </w:rPr>
              <w:t>,</w:t>
            </w:r>
          </w:p>
          <w:p w:rsidR="008A774C" w:rsidRDefault="008A774C">
            <w:pPr>
              <w:pStyle w:val="ConsPlusNormal"/>
              <w:jc w:val="center"/>
            </w:pPr>
            <w:r>
              <w:rPr>
                <w:color w:val="392C69"/>
              </w:rPr>
              <w:t xml:space="preserve">от 27.03.2017 </w:t>
            </w:r>
            <w:hyperlink r:id="rId15" w:history="1">
              <w:r>
                <w:rPr>
                  <w:color w:val="0000FF"/>
                </w:rPr>
                <w:t>N 238</w:t>
              </w:r>
            </w:hyperlink>
            <w:r>
              <w:rPr>
                <w:color w:val="392C69"/>
              </w:rPr>
              <w:t xml:space="preserve">, от 10.07.2017 </w:t>
            </w:r>
            <w:hyperlink r:id="rId16" w:history="1">
              <w:r>
                <w:rPr>
                  <w:color w:val="0000FF"/>
                </w:rPr>
                <w:t>N 613</w:t>
              </w:r>
            </w:hyperlink>
            <w:r>
              <w:rPr>
                <w:color w:val="392C69"/>
              </w:rPr>
              <w:t xml:space="preserve">, от 18.09.2017 </w:t>
            </w:r>
            <w:hyperlink r:id="rId17" w:history="1">
              <w:r>
                <w:rPr>
                  <w:color w:val="0000FF"/>
                </w:rPr>
                <w:t>N 911</w:t>
              </w:r>
            </w:hyperlink>
            <w:r>
              <w:rPr>
                <w:color w:val="392C69"/>
              </w:rPr>
              <w:t>,</w:t>
            </w:r>
          </w:p>
          <w:p w:rsidR="008A774C" w:rsidRDefault="008A774C">
            <w:pPr>
              <w:pStyle w:val="ConsPlusNormal"/>
              <w:jc w:val="center"/>
            </w:pPr>
            <w:r>
              <w:rPr>
                <w:color w:val="392C69"/>
              </w:rPr>
              <w:t xml:space="preserve">от 30.03.2018 </w:t>
            </w:r>
            <w:hyperlink r:id="rId18" w:history="1">
              <w:r>
                <w:rPr>
                  <w:color w:val="0000FF"/>
                </w:rPr>
                <w:t>N 183</w:t>
              </w:r>
            </w:hyperlink>
            <w:r>
              <w:rPr>
                <w:color w:val="392C69"/>
              </w:rPr>
              <w:t xml:space="preserve">, от 11.09.2018 </w:t>
            </w:r>
            <w:hyperlink r:id="rId19" w:history="1">
              <w:r>
                <w:rPr>
                  <w:color w:val="0000FF"/>
                </w:rPr>
                <w:t>N 963</w:t>
              </w:r>
            </w:hyperlink>
            <w:r>
              <w:rPr>
                <w:color w:val="392C69"/>
              </w:rPr>
              <w:t xml:space="preserve">, от 22.10.2018 </w:t>
            </w:r>
            <w:hyperlink r:id="rId20" w:history="1">
              <w:r>
                <w:rPr>
                  <w:color w:val="0000FF"/>
                </w:rPr>
                <w:t>N 1128</w:t>
              </w:r>
            </w:hyperlink>
            <w:r>
              <w:rPr>
                <w:color w:val="392C69"/>
              </w:rPr>
              <w:t>,</w:t>
            </w:r>
          </w:p>
          <w:p w:rsidR="008A774C" w:rsidRDefault="008A774C">
            <w:pPr>
              <w:pStyle w:val="ConsPlusNormal"/>
              <w:jc w:val="center"/>
            </w:pPr>
            <w:r>
              <w:rPr>
                <w:color w:val="392C69"/>
              </w:rPr>
              <w:t xml:space="preserve">от 25.12.2018 </w:t>
            </w:r>
            <w:hyperlink r:id="rId21" w:history="1">
              <w:r>
                <w:rPr>
                  <w:color w:val="0000FF"/>
                </w:rPr>
                <w:t>N 1350</w:t>
              </w:r>
            </w:hyperlink>
            <w:r>
              <w:rPr>
                <w:color w:val="392C69"/>
              </w:rPr>
              <w:t xml:space="preserve">, от 05.04.2019 </w:t>
            </w:r>
            <w:hyperlink r:id="rId22" w:history="1">
              <w:r>
                <w:rPr>
                  <w:color w:val="0000FF"/>
                </w:rPr>
                <w:t>N 358</w:t>
              </w:r>
            </w:hyperlink>
            <w:r>
              <w:rPr>
                <w:color w:val="392C69"/>
              </w:rPr>
              <w:t xml:space="preserve">, от 30.05.2019 </w:t>
            </w:r>
            <w:hyperlink r:id="rId23" w:history="1">
              <w:r>
                <w:rPr>
                  <w:color w:val="0000FF"/>
                </w:rPr>
                <w:t>N 613</w:t>
              </w:r>
            </w:hyperlink>
            <w:r>
              <w:rPr>
                <w:color w:val="392C69"/>
              </w:rPr>
              <w:t>,</w:t>
            </w:r>
          </w:p>
          <w:p w:rsidR="008A774C" w:rsidRDefault="008A774C">
            <w:pPr>
              <w:pStyle w:val="ConsPlusNormal"/>
              <w:jc w:val="center"/>
            </w:pPr>
            <w:r>
              <w:rPr>
                <w:color w:val="392C69"/>
              </w:rPr>
              <w:t xml:space="preserve">от 01.10.2019 </w:t>
            </w:r>
            <w:hyperlink r:id="rId24" w:history="1">
              <w:r>
                <w:rPr>
                  <w:color w:val="0000FF"/>
                </w:rPr>
                <w:t>N 1198</w:t>
              </w:r>
            </w:hyperlink>
            <w:r>
              <w:rPr>
                <w:color w:val="392C69"/>
              </w:rPr>
              <w:t xml:space="preserve">, от 17.08.2020 </w:t>
            </w:r>
            <w:hyperlink r:id="rId25" w:history="1">
              <w:r>
                <w:rPr>
                  <w:color w:val="0000FF"/>
                </w:rPr>
                <w:t>N 968</w:t>
              </w:r>
            </w:hyperlink>
            <w:r>
              <w:rPr>
                <w:color w:val="392C69"/>
              </w:rPr>
              <w:t xml:space="preserve">, от 03.09.2020 </w:t>
            </w:r>
            <w:hyperlink r:id="rId26" w:history="1">
              <w:r>
                <w:rPr>
                  <w:color w:val="0000FF"/>
                </w:rPr>
                <w:t>N 1035</w:t>
              </w:r>
            </w:hyperlink>
            <w:r>
              <w:rPr>
                <w:color w:val="392C69"/>
              </w:rPr>
              <w:t>,</w:t>
            </w:r>
          </w:p>
          <w:p w:rsidR="008A774C" w:rsidRDefault="008A774C">
            <w:pPr>
              <w:pStyle w:val="ConsPlusNormal"/>
              <w:jc w:val="center"/>
            </w:pPr>
            <w:r>
              <w:rPr>
                <w:color w:val="392C69"/>
              </w:rPr>
              <w:t xml:space="preserve">от 28.05.2021 </w:t>
            </w:r>
            <w:hyperlink r:id="rId27" w:history="1">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r>
    </w:tbl>
    <w:p w:rsidR="008A774C" w:rsidRDefault="008A774C">
      <w:pPr>
        <w:pStyle w:val="ConsPlusNormal"/>
        <w:jc w:val="both"/>
      </w:pPr>
    </w:p>
    <w:p w:rsidR="008A774C" w:rsidRDefault="008A774C">
      <w:pPr>
        <w:pStyle w:val="ConsPlusNormal"/>
        <w:ind w:firstLine="540"/>
        <w:jc w:val="both"/>
      </w:pPr>
      <w:r>
        <w:t xml:space="preserve">В соответствии со </w:t>
      </w:r>
      <w:hyperlink r:id="rId28" w:history="1">
        <w:r>
          <w:rPr>
            <w:color w:val="0000FF"/>
          </w:rPr>
          <w:t>статьей 179</w:t>
        </w:r>
      </w:hyperlink>
      <w:r>
        <w:t xml:space="preserve"> Бюджетного кодекса Российской Федерации, </w:t>
      </w:r>
      <w:hyperlink r:id="rId29" w:history="1">
        <w:r>
          <w:rPr>
            <w:color w:val="0000FF"/>
          </w:rPr>
          <w:t>постановлением</w:t>
        </w:r>
      </w:hyperlink>
      <w:r>
        <w:t xml:space="preserve"> Правительства Ханты-Мансийского автономного округа - Югры 05.10.2018 N 338-п "О государственной программе Ханты-Мансийского автономного округа - Югры "Развитие образования", </w:t>
      </w:r>
      <w:hyperlink r:id="rId30" w:history="1">
        <w:r>
          <w:rPr>
            <w:color w:val="0000FF"/>
          </w:rPr>
          <w:t>постановлением</w:t>
        </w:r>
      </w:hyperlink>
      <w:r>
        <w:t xml:space="preserve"> Администрации города Ханты-Мансийска от 28.06.2019 N 735 "О муниципальных программах города Ханты-Мансийска", руководствуясь </w:t>
      </w:r>
      <w:hyperlink r:id="rId31" w:history="1">
        <w:r>
          <w:rPr>
            <w:color w:val="0000FF"/>
          </w:rPr>
          <w:t>статьей 71</w:t>
        </w:r>
      </w:hyperlink>
      <w:r>
        <w:t xml:space="preserve"> Устава города Ханты-Мансийска:</w:t>
      </w:r>
    </w:p>
    <w:p w:rsidR="008A774C" w:rsidRDefault="008A774C">
      <w:pPr>
        <w:pStyle w:val="ConsPlusNormal"/>
        <w:jc w:val="both"/>
      </w:pPr>
      <w:r>
        <w:t xml:space="preserve">(преамбула в ред. </w:t>
      </w:r>
      <w:hyperlink r:id="rId32" w:history="1">
        <w:r>
          <w:rPr>
            <w:color w:val="0000FF"/>
          </w:rPr>
          <w:t>постановления</w:t>
        </w:r>
      </w:hyperlink>
      <w:r>
        <w:t xml:space="preserve"> Администрации города Ханты-Мансийска от 17.08.2020 N 968)</w:t>
      </w:r>
    </w:p>
    <w:p w:rsidR="008A774C" w:rsidRDefault="008A774C">
      <w:pPr>
        <w:pStyle w:val="ConsPlusNormal"/>
        <w:spacing w:before="220"/>
        <w:ind w:firstLine="540"/>
        <w:jc w:val="both"/>
      </w:pPr>
      <w:r>
        <w:t>1. Утвердить:</w:t>
      </w:r>
    </w:p>
    <w:p w:rsidR="008A774C" w:rsidRDefault="008A774C">
      <w:pPr>
        <w:pStyle w:val="ConsPlusNormal"/>
        <w:spacing w:before="220"/>
        <w:ind w:firstLine="540"/>
        <w:jc w:val="both"/>
      </w:pPr>
      <w:r>
        <w:t xml:space="preserve">1.1. Муниципальную </w:t>
      </w:r>
      <w:hyperlink w:anchor="P54" w:history="1">
        <w:r>
          <w:rPr>
            <w:color w:val="0000FF"/>
          </w:rPr>
          <w:t>программу</w:t>
        </w:r>
      </w:hyperlink>
      <w:r>
        <w:t xml:space="preserve"> города Ханты-Мансийска "Развитие образования в городе Ханты-Мансийске" согласно приложению 1 к настоящему постановлению.</w:t>
      </w:r>
    </w:p>
    <w:p w:rsidR="008A774C" w:rsidRDefault="008A774C">
      <w:pPr>
        <w:pStyle w:val="ConsPlusNormal"/>
        <w:spacing w:before="220"/>
        <w:ind w:firstLine="540"/>
        <w:jc w:val="both"/>
      </w:pPr>
      <w:r>
        <w:t xml:space="preserve">1.2. </w:t>
      </w:r>
      <w:hyperlink w:anchor="P4252" w:history="1">
        <w:r>
          <w:rPr>
            <w:color w:val="0000FF"/>
          </w:rPr>
          <w:t>Направления</w:t>
        </w:r>
      </w:hyperlink>
      <w:r>
        <w:t xml:space="preserve"> мероприятий муниципальной программы согласно приложению 2 к настоящему постановлению.</w:t>
      </w:r>
    </w:p>
    <w:p w:rsidR="008A774C" w:rsidRDefault="008A774C">
      <w:pPr>
        <w:pStyle w:val="ConsPlusNormal"/>
        <w:spacing w:before="220"/>
        <w:ind w:firstLine="540"/>
        <w:jc w:val="both"/>
      </w:pPr>
      <w:r>
        <w:t xml:space="preserve">1.3. </w:t>
      </w:r>
      <w:hyperlink w:anchor="P4360" w:history="1">
        <w:r>
          <w:rPr>
            <w:color w:val="0000FF"/>
          </w:rPr>
          <w:t>Порядок</w:t>
        </w:r>
      </w:hyperlink>
      <w:r>
        <w:t xml:space="preserve">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согласно приложению 3 к настоящему постановлению.</w:t>
      </w:r>
    </w:p>
    <w:p w:rsidR="008A774C" w:rsidRDefault="008A774C">
      <w:pPr>
        <w:pStyle w:val="ConsPlusNormal"/>
        <w:spacing w:before="220"/>
        <w:ind w:firstLine="540"/>
        <w:jc w:val="both"/>
      </w:pPr>
      <w:r>
        <w:t xml:space="preserve">1.4. </w:t>
      </w:r>
      <w:hyperlink w:anchor="P4562" w:history="1">
        <w:r>
          <w:rPr>
            <w:color w:val="0000FF"/>
          </w:rPr>
          <w:t>Порядок</w:t>
        </w:r>
      </w:hyperlink>
      <w:r>
        <w:t xml:space="preserve">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на финансовое обеспечение получения дошкольного образования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согласно приложению 4 к настоящему постановлению.</w:t>
      </w:r>
    </w:p>
    <w:p w:rsidR="008A774C" w:rsidRDefault="008A774C">
      <w:pPr>
        <w:pStyle w:val="ConsPlusNormal"/>
        <w:jc w:val="both"/>
      </w:pPr>
      <w:r>
        <w:t xml:space="preserve">(п. 1 в ред. </w:t>
      </w:r>
      <w:hyperlink r:id="rId33" w:history="1">
        <w:r>
          <w:rPr>
            <w:color w:val="0000FF"/>
          </w:rPr>
          <w:t>постановления</w:t>
        </w:r>
      </w:hyperlink>
      <w:r>
        <w:t xml:space="preserve"> Администрации города Ханты-Мансийска от 17.08.2020 N 968)</w:t>
      </w:r>
    </w:p>
    <w:p w:rsidR="008A774C" w:rsidRDefault="008A774C">
      <w:pPr>
        <w:pStyle w:val="ConsPlusNormal"/>
        <w:spacing w:before="220"/>
        <w:ind w:firstLine="540"/>
        <w:jc w:val="both"/>
      </w:pPr>
      <w:r>
        <w:lastRenderedPageBreak/>
        <w:t>2. Признать утратившими силу:</w:t>
      </w:r>
    </w:p>
    <w:p w:rsidR="008A774C" w:rsidRDefault="008A774C">
      <w:pPr>
        <w:pStyle w:val="ConsPlusNormal"/>
        <w:spacing w:before="220"/>
        <w:ind w:firstLine="540"/>
        <w:jc w:val="both"/>
      </w:pPr>
      <w:hyperlink r:id="rId34" w:history="1">
        <w:r>
          <w:rPr>
            <w:color w:val="0000FF"/>
          </w:rPr>
          <w:t>постановление</w:t>
        </w:r>
      </w:hyperlink>
      <w:r>
        <w:t xml:space="preserve">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8A774C" w:rsidRDefault="008A774C">
      <w:pPr>
        <w:pStyle w:val="ConsPlusNormal"/>
        <w:spacing w:before="220"/>
        <w:ind w:firstLine="540"/>
        <w:jc w:val="both"/>
      </w:pPr>
      <w:hyperlink r:id="rId35" w:history="1">
        <w:r>
          <w:rPr>
            <w:color w:val="0000FF"/>
          </w:rPr>
          <w:t>постановление</w:t>
        </w:r>
      </w:hyperlink>
      <w:r>
        <w:t xml:space="preserve"> Администрации города Ханты-Мансийска от 29.11.2011 N 1348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w:t>
      </w:r>
    </w:p>
    <w:p w:rsidR="008A774C" w:rsidRDefault="008A774C">
      <w:pPr>
        <w:pStyle w:val="ConsPlusNormal"/>
        <w:spacing w:before="220"/>
        <w:ind w:firstLine="540"/>
        <w:jc w:val="both"/>
      </w:pPr>
      <w:hyperlink r:id="rId36" w:history="1">
        <w:r>
          <w:rPr>
            <w:color w:val="0000FF"/>
          </w:rPr>
          <w:t>постановление</w:t>
        </w:r>
      </w:hyperlink>
      <w:r>
        <w:t xml:space="preserve"> Администрации города Ханты-Мансийска от 26.06.2012 N 750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w:t>
      </w:r>
    </w:p>
    <w:p w:rsidR="008A774C" w:rsidRDefault="008A774C">
      <w:pPr>
        <w:pStyle w:val="ConsPlusNormal"/>
        <w:spacing w:before="220"/>
        <w:ind w:firstLine="540"/>
        <w:jc w:val="both"/>
      </w:pPr>
      <w:hyperlink r:id="rId37" w:history="1">
        <w:r>
          <w:rPr>
            <w:color w:val="0000FF"/>
          </w:rPr>
          <w:t>постановление</w:t>
        </w:r>
      </w:hyperlink>
      <w:r>
        <w:t xml:space="preserve"> Администрации города Ханты-Мансийска от 03.04.2013 N 324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8A774C" w:rsidRDefault="008A774C">
      <w:pPr>
        <w:pStyle w:val="ConsPlusNormal"/>
        <w:spacing w:before="220"/>
        <w:ind w:firstLine="540"/>
        <w:jc w:val="both"/>
      </w:pPr>
      <w:hyperlink r:id="rId38" w:history="1">
        <w:r>
          <w:rPr>
            <w:color w:val="0000FF"/>
          </w:rPr>
          <w:t>постановление</w:t>
        </w:r>
      </w:hyperlink>
      <w:r>
        <w:t xml:space="preserve"> Администрации города Ханты-Мансийска от 04.07.2013 N 759 "О внесении изменений в постановление Администрации города Ханты-Мансийска от 29.09.2010 N 1226 "Об утверждении долгосрочной целевой программы города Ханты-Мансийска "Новая школа Югры в городе Ханты-Мансийске на 2010 - 2013 годы и на период до 2015 года";</w:t>
      </w:r>
    </w:p>
    <w:p w:rsidR="008A774C" w:rsidRDefault="008A774C">
      <w:pPr>
        <w:pStyle w:val="ConsPlusNormal"/>
        <w:spacing w:before="220"/>
        <w:ind w:firstLine="540"/>
        <w:jc w:val="both"/>
      </w:pPr>
      <w:hyperlink r:id="rId39" w:history="1">
        <w:r>
          <w:rPr>
            <w:color w:val="0000FF"/>
          </w:rPr>
          <w:t>постановление</w:t>
        </w:r>
      </w:hyperlink>
      <w:r>
        <w:t xml:space="preserve"> Администрации города Ханты-Мансийска от 08.08.2012 N 935 "Об утверждении долгосрочной целевой программы города Ханты-Мансийска "Приоритетный национальный проект "Образование" на 2013 - 2015 годы".</w:t>
      </w:r>
    </w:p>
    <w:p w:rsidR="008A774C" w:rsidRDefault="008A774C">
      <w:pPr>
        <w:pStyle w:val="ConsPlusNormal"/>
        <w:spacing w:before="220"/>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8A774C" w:rsidRDefault="008A774C">
      <w:pPr>
        <w:pStyle w:val="ConsPlusNormal"/>
        <w:spacing w:before="220"/>
        <w:ind w:firstLine="540"/>
        <w:jc w:val="both"/>
      </w:pPr>
      <w:r>
        <w:t>4. Настоящее постановление вступает в силу с 01.01.2014, но не ранее дня официального опубликования.</w:t>
      </w:r>
    </w:p>
    <w:p w:rsidR="008A774C" w:rsidRDefault="008A774C">
      <w:pPr>
        <w:pStyle w:val="ConsPlusNormal"/>
        <w:spacing w:before="220"/>
        <w:ind w:firstLine="540"/>
        <w:jc w:val="both"/>
      </w:pPr>
      <w:r>
        <w:t>5. Контроль за выполнением постановления возложить на заместителя Главы города Ханты-Мансийска Черкунову И.А.</w:t>
      </w:r>
    </w:p>
    <w:p w:rsidR="008A774C" w:rsidRDefault="008A774C">
      <w:pPr>
        <w:pStyle w:val="ConsPlusNormal"/>
        <w:jc w:val="both"/>
      </w:pPr>
      <w:r>
        <w:t xml:space="preserve">(в ред. </w:t>
      </w:r>
      <w:hyperlink r:id="rId40" w:history="1">
        <w:r>
          <w:rPr>
            <w:color w:val="0000FF"/>
          </w:rPr>
          <w:t>постановления</w:t>
        </w:r>
      </w:hyperlink>
      <w:r>
        <w:t xml:space="preserve"> Администрации города Ханты-Мансийска от 27.03.2017 N 238)</w:t>
      </w:r>
    </w:p>
    <w:p w:rsidR="008A774C" w:rsidRDefault="008A774C">
      <w:pPr>
        <w:pStyle w:val="ConsPlusNormal"/>
        <w:jc w:val="both"/>
      </w:pPr>
    </w:p>
    <w:p w:rsidR="008A774C" w:rsidRDefault="008A774C">
      <w:pPr>
        <w:pStyle w:val="ConsPlusNormal"/>
        <w:jc w:val="right"/>
      </w:pPr>
      <w:r>
        <w:t>Глава Администрации</w:t>
      </w:r>
    </w:p>
    <w:p w:rsidR="008A774C" w:rsidRDefault="008A774C">
      <w:pPr>
        <w:pStyle w:val="ConsPlusNormal"/>
        <w:jc w:val="right"/>
      </w:pPr>
      <w:r>
        <w:t>города Ханты-Мансийска</w:t>
      </w:r>
    </w:p>
    <w:p w:rsidR="008A774C" w:rsidRDefault="008A774C">
      <w:pPr>
        <w:pStyle w:val="ConsPlusNormal"/>
        <w:jc w:val="right"/>
      </w:pPr>
      <w:r>
        <w:t>М.П.РЯШИН</w:t>
      </w:r>
    </w:p>
    <w:p w:rsidR="008A774C" w:rsidRDefault="008A774C">
      <w:pPr>
        <w:pStyle w:val="ConsPlusNormal"/>
        <w:jc w:val="both"/>
      </w:pPr>
    </w:p>
    <w:p w:rsidR="008A774C" w:rsidRDefault="008A774C">
      <w:pPr>
        <w:pStyle w:val="ConsPlusNormal"/>
        <w:jc w:val="both"/>
      </w:pPr>
    </w:p>
    <w:p w:rsidR="008A774C" w:rsidRDefault="008A774C">
      <w:pPr>
        <w:pStyle w:val="ConsPlusNormal"/>
        <w:jc w:val="both"/>
      </w:pPr>
    </w:p>
    <w:p w:rsidR="008A774C" w:rsidRDefault="008A774C">
      <w:pPr>
        <w:pStyle w:val="ConsPlusNormal"/>
        <w:jc w:val="both"/>
      </w:pPr>
    </w:p>
    <w:p w:rsidR="008A774C" w:rsidRDefault="008A774C">
      <w:pPr>
        <w:pStyle w:val="ConsPlusNormal"/>
        <w:jc w:val="both"/>
      </w:pPr>
    </w:p>
    <w:p w:rsidR="008A774C" w:rsidRDefault="008A774C">
      <w:pPr>
        <w:pStyle w:val="ConsPlusNormal"/>
        <w:jc w:val="right"/>
        <w:outlineLvl w:val="0"/>
      </w:pPr>
      <w:r>
        <w:t>Приложение 1</w:t>
      </w:r>
    </w:p>
    <w:p w:rsidR="008A774C" w:rsidRDefault="008A774C">
      <w:pPr>
        <w:pStyle w:val="ConsPlusNormal"/>
        <w:jc w:val="right"/>
      </w:pPr>
      <w:r>
        <w:t>к постановлению Администрации</w:t>
      </w:r>
    </w:p>
    <w:p w:rsidR="008A774C" w:rsidRDefault="008A774C">
      <w:pPr>
        <w:pStyle w:val="ConsPlusNormal"/>
        <w:jc w:val="right"/>
      </w:pPr>
      <w:r>
        <w:t>города Ханты-Мансийска</w:t>
      </w:r>
    </w:p>
    <w:p w:rsidR="008A774C" w:rsidRDefault="008A774C">
      <w:pPr>
        <w:pStyle w:val="ConsPlusNormal"/>
        <w:jc w:val="right"/>
      </w:pPr>
      <w:r>
        <w:t>от 05.11.2013 N 1421</w:t>
      </w:r>
    </w:p>
    <w:p w:rsidR="008A774C" w:rsidRDefault="008A774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74C" w:rsidRDefault="008A774C"/>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c>
          <w:tcPr>
            <w:tcW w:w="0" w:type="auto"/>
            <w:tcBorders>
              <w:top w:val="nil"/>
              <w:left w:val="nil"/>
              <w:bottom w:val="nil"/>
              <w:right w:val="nil"/>
            </w:tcBorders>
            <w:shd w:val="clear" w:color="auto" w:fill="F4F3F8"/>
            <w:tcMar>
              <w:top w:w="113" w:type="dxa"/>
              <w:left w:w="0" w:type="dxa"/>
              <w:bottom w:w="113" w:type="dxa"/>
              <w:right w:w="0" w:type="dxa"/>
            </w:tcMar>
          </w:tcPr>
          <w:p w:rsidR="008A774C" w:rsidRDefault="008A774C">
            <w:pPr>
              <w:pStyle w:val="ConsPlusNormal"/>
              <w:jc w:val="both"/>
            </w:pPr>
            <w:r>
              <w:rPr>
                <w:color w:val="392C69"/>
              </w:rPr>
              <w:t xml:space="preserve">Действие изменений, внесенных в приложение 1 </w:t>
            </w:r>
            <w:hyperlink r:id="rId41" w:history="1">
              <w:r>
                <w:rPr>
                  <w:color w:val="0000FF"/>
                </w:rPr>
                <w:t>постановлением</w:t>
              </w:r>
            </w:hyperlink>
            <w:r>
              <w:rPr>
                <w:color w:val="392C69"/>
              </w:rPr>
              <w:t xml:space="preserve"> Администрации города Ханты-Мансийска от 28.05.2021 N 561, </w:t>
            </w:r>
            <w:hyperlink r:id="rId42" w:history="1">
              <w:r>
                <w:rPr>
                  <w:color w:val="0000FF"/>
                </w:rPr>
                <w:t>распространяется</w:t>
              </w:r>
            </w:hyperlink>
            <w:r>
              <w:rPr>
                <w:color w:val="392C69"/>
              </w:rPr>
              <w:t xml:space="preserve"> на правоотношения, возникшие с </w:t>
            </w:r>
            <w:r>
              <w:rPr>
                <w:color w:val="392C69"/>
              </w:rPr>
              <w:lastRenderedPageBreak/>
              <w:t>01.01.2021.</w:t>
            </w:r>
          </w:p>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r>
    </w:tbl>
    <w:p w:rsidR="008A774C" w:rsidRDefault="008A774C">
      <w:pPr>
        <w:pStyle w:val="ConsPlusTitle"/>
        <w:spacing w:before="280"/>
        <w:jc w:val="center"/>
      </w:pPr>
      <w:bookmarkStart w:id="1" w:name="P54"/>
      <w:bookmarkEnd w:id="1"/>
      <w:r>
        <w:lastRenderedPageBreak/>
        <w:t>МУНИЦИПАЛЬНАЯ ПРОГРАММА</w:t>
      </w:r>
    </w:p>
    <w:p w:rsidR="008A774C" w:rsidRDefault="008A774C">
      <w:pPr>
        <w:pStyle w:val="ConsPlusTitle"/>
        <w:jc w:val="center"/>
      </w:pPr>
      <w:r>
        <w:t>ГОРОДА ХАНТЫ-МАНСИЙСКА "РАЗВИТИЕ ОБРАЗОВАНИЯ В ГОРОДЕ</w:t>
      </w:r>
    </w:p>
    <w:p w:rsidR="008A774C" w:rsidRDefault="008A774C">
      <w:pPr>
        <w:pStyle w:val="ConsPlusTitle"/>
        <w:jc w:val="center"/>
      </w:pPr>
      <w:r>
        <w:t>ХАНТЫ-МАНСИЙСКЕ" (ДАЛЕЕ - МУНИЦИПАЛЬНАЯ ПРОГРАММА)</w:t>
      </w:r>
    </w:p>
    <w:p w:rsidR="008A774C" w:rsidRDefault="008A77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74C" w:rsidRDefault="008A774C"/>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c>
          <w:tcPr>
            <w:tcW w:w="0" w:type="auto"/>
            <w:tcBorders>
              <w:top w:val="nil"/>
              <w:left w:val="nil"/>
              <w:bottom w:val="nil"/>
              <w:right w:val="nil"/>
            </w:tcBorders>
            <w:shd w:val="clear" w:color="auto" w:fill="F4F3F8"/>
            <w:tcMar>
              <w:top w:w="113" w:type="dxa"/>
              <w:left w:w="0" w:type="dxa"/>
              <w:bottom w:w="113" w:type="dxa"/>
              <w:right w:w="0" w:type="dxa"/>
            </w:tcMar>
          </w:tcPr>
          <w:p w:rsidR="008A774C" w:rsidRDefault="008A774C">
            <w:pPr>
              <w:pStyle w:val="ConsPlusNormal"/>
              <w:jc w:val="center"/>
            </w:pPr>
            <w:r>
              <w:rPr>
                <w:color w:val="392C69"/>
              </w:rPr>
              <w:t>Список изменяющих документов</w:t>
            </w:r>
          </w:p>
          <w:p w:rsidR="008A774C" w:rsidRDefault="008A774C">
            <w:pPr>
              <w:pStyle w:val="ConsPlusNormal"/>
              <w:jc w:val="center"/>
            </w:pPr>
            <w:r>
              <w:rPr>
                <w:color w:val="392C69"/>
              </w:rPr>
              <w:t>(в ред. постановлений Администрации города Ханты-Мансийска</w:t>
            </w:r>
          </w:p>
          <w:p w:rsidR="008A774C" w:rsidRDefault="008A774C">
            <w:pPr>
              <w:pStyle w:val="ConsPlusNormal"/>
              <w:jc w:val="center"/>
            </w:pPr>
            <w:r>
              <w:rPr>
                <w:color w:val="392C69"/>
              </w:rPr>
              <w:t xml:space="preserve">от 17.08.2020 </w:t>
            </w:r>
            <w:hyperlink r:id="rId43" w:history="1">
              <w:r>
                <w:rPr>
                  <w:color w:val="0000FF"/>
                </w:rPr>
                <w:t>N 968</w:t>
              </w:r>
            </w:hyperlink>
            <w:r>
              <w:rPr>
                <w:color w:val="392C69"/>
              </w:rPr>
              <w:t xml:space="preserve">, от 28.05.2021 </w:t>
            </w:r>
            <w:hyperlink r:id="rId44" w:history="1">
              <w:r>
                <w:rPr>
                  <w:color w:val="0000FF"/>
                </w:rPr>
                <w:t>N 561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r>
    </w:tbl>
    <w:p w:rsidR="008A774C" w:rsidRDefault="008A774C">
      <w:pPr>
        <w:pStyle w:val="ConsPlusNormal"/>
        <w:jc w:val="center"/>
      </w:pPr>
    </w:p>
    <w:p w:rsidR="008A774C" w:rsidRDefault="008A774C">
      <w:pPr>
        <w:pStyle w:val="ConsPlusTitle"/>
        <w:jc w:val="center"/>
        <w:outlineLvl w:val="1"/>
      </w:pPr>
      <w:r>
        <w:t>Паспорт муниципальной программы</w:t>
      </w:r>
    </w:p>
    <w:p w:rsidR="008A774C" w:rsidRDefault="008A774C">
      <w:pPr>
        <w:pStyle w:val="ConsPlusNormal"/>
        <w:jc w:val="center"/>
      </w:pPr>
      <w:r>
        <w:t xml:space="preserve">(в ред. </w:t>
      </w:r>
      <w:hyperlink r:id="rId45" w:history="1">
        <w:r>
          <w:rPr>
            <w:color w:val="0000FF"/>
          </w:rPr>
          <w:t>постановления</w:t>
        </w:r>
      </w:hyperlink>
      <w:r>
        <w:t xml:space="preserve"> Администрации города Ханты-Мансийска</w:t>
      </w:r>
    </w:p>
    <w:p w:rsidR="008A774C" w:rsidRDefault="008A774C">
      <w:pPr>
        <w:pStyle w:val="ConsPlusNormal"/>
        <w:jc w:val="center"/>
      </w:pPr>
      <w:r>
        <w:t>от 28.05.2021 N 561)</w:t>
      </w:r>
    </w:p>
    <w:p w:rsidR="008A774C" w:rsidRDefault="008A774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8A774C">
        <w:tc>
          <w:tcPr>
            <w:tcW w:w="2324" w:type="dxa"/>
          </w:tcPr>
          <w:p w:rsidR="008A774C" w:rsidRDefault="008A774C">
            <w:pPr>
              <w:pStyle w:val="ConsPlusNormal"/>
            </w:pPr>
            <w:r>
              <w:t>Наименование муниципальной программы</w:t>
            </w:r>
          </w:p>
        </w:tc>
        <w:tc>
          <w:tcPr>
            <w:tcW w:w="6746" w:type="dxa"/>
          </w:tcPr>
          <w:p w:rsidR="008A774C" w:rsidRDefault="008A774C">
            <w:pPr>
              <w:pStyle w:val="ConsPlusNormal"/>
            </w:pPr>
            <w:r>
              <w:t>"Развитие образования в городе Ханты-Мансийске"</w:t>
            </w:r>
          </w:p>
        </w:tc>
      </w:tr>
      <w:tr w:rsidR="008A774C">
        <w:tc>
          <w:tcPr>
            <w:tcW w:w="2324" w:type="dxa"/>
          </w:tcPr>
          <w:p w:rsidR="008A774C" w:rsidRDefault="008A774C">
            <w:pPr>
              <w:pStyle w:val="ConsPlusNormal"/>
            </w:pPr>
            <w:r>
              <w:t>Дата утверждения муниципальной программы (наименование и номер соответствующего нормативного правового акта)</w:t>
            </w:r>
          </w:p>
        </w:tc>
        <w:tc>
          <w:tcPr>
            <w:tcW w:w="6746" w:type="dxa"/>
          </w:tcPr>
          <w:p w:rsidR="008A774C" w:rsidRDefault="008A774C">
            <w:pPr>
              <w:pStyle w:val="ConsPlusNormal"/>
            </w:pPr>
            <w:r>
              <w:t>Постановление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tc>
      </w:tr>
      <w:tr w:rsidR="008A774C">
        <w:tc>
          <w:tcPr>
            <w:tcW w:w="2324" w:type="dxa"/>
          </w:tcPr>
          <w:p w:rsidR="008A774C" w:rsidRDefault="008A774C">
            <w:pPr>
              <w:pStyle w:val="ConsPlusNormal"/>
            </w:pPr>
            <w:r>
              <w:t>Координатор муниципальной программы</w:t>
            </w:r>
          </w:p>
        </w:tc>
        <w:tc>
          <w:tcPr>
            <w:tcW w:w="6746" w:type="dxa"/>
          </w:tcPr>
          <w:p w:rsidR="008A774C" w:rsidRDefault="008A774C">
            <w:pPr>
              <w:pStyle w:val="ConsPlusNormal"/>
            </w:pPr>
            <w:r>
              <w:t>Департамент образования Администрации города Ханты-Мансийска</w:t>
            </w:r>
          </w:p>
        </w:tc>
      </w:tr>
      <w:tr w:rsidR="008A774C">
        <w:tc>
          <w:tcPr>
            <w:tcW w:w="2324" w:type="dxa"/>
          </w:tcPr>
          <w:p w:rsidR="008A774C" w:rsidRDefault="008A774C">
            <w:pPr>
              <w:pStyle w:val="ConsPlusNormal"/>
            </w:pPr>
            <w:r>
              <w:t>Исполнители муниципальной программы</w:t>
            </w:r>
          </w:p>
        </w:tc>
        <w:tc>
          <w:tcPr>
            <w:tcW w:w="6746" w:type="dxa"/>
          </w:tcPr>
          <w:p w:rsidR="008A774C" w:rsidRDefault="008A774C">
            <w:pPr>
              <w:pStyle w:val="ConsPlusNormal"/>
            </w:pPr>
            <w:r>
              <w:t>Департамент образования Администрации города Ханты-Мансийска (далее - Департамент образования);</w:t>
            </w:r>
          </w:p>
          <w:p w:rsidR="008A774C" w:rsidRDefault="008A774C">
            <w:pPr>
              <w:pStyle w:val="ConsPlusNormal"/>
            </w:pPr>
            <w:r>
              <w:t>Департамент муниципальной собственности Администрации города Ханты-Мансийска (далее - Департамент муниципальной собственности);</w:t>
            </w:r>
          </w:p>
          <w:p w:rsidR="008A774C" w:rsidRDefault="008A774C">
            <w:pPr>
              <w:pStyle w:val="ConsPlusNormal"/>
            </w:pPr>
            <w:r>
              <w:t>Департамент градостроительства и архитектуры Администрации города Ханты-Мансийска (далее - Департамент градостроительства и архитектуры);</w:t>
            </w:r>
          </w:p>
          <w:p w:rsidR="008A774C" w:rsidRDefault="008A774C">
            <w:pPr>
              <w:pStyle w:val="ConsPlusNormal"/>
            </w:pPr>
            <w:r>
              <w:t>муниципальное казенное учреждение "Дирекция по содержанию имущества казны" (далее - Дирекция по содержанию имущества казны);</w:t>
            </w:r>
          </w:p>
          <w:p w:rsidR="008A774C" w:rsidRDefault="008A774C">
            <w:pPr>
              <w:pStyle w:val="ConsPlusNormal"/>
            </w:pPr>
            <w:r>
              <w:t>муниципальное бюджетное учреждение "Управление по эксплуатации служебных зданий" (далее - Управление по эксплуатации служебных зданий);</w:t>
            </w:r>
          </w:p>
          <w:p w:rsidR="008A774C" w:rsidRDefault="008A774C">
            <w:pPr>
              <w:pStyle w:val="ConsPlusNormal"/>
            </w:pPr>
            <w:r>
              <w:t>муниципальное казенное учреждение "Управление капитального строительства города Ханты-Мансийска" (далее - Управление капитального строительства);</w:t>
            </w:r>
          </w:p>
          <w:p w:rsidR="008A774C" w:rsidRDefault="008A774C">
            <w:pPr>
              <w:pStyle w:val="ConsPlusNormal"/>
            </w:pPr>
            <w:r>
              <w:t>муниципальное казенное учреждение "Управление по учету и контролю финансов образовательных учреждений города Ханты-Мансийска" (далее - Управление по учету и контролю финансов);</w:t>
            </w:r>
          </w:p>
          <w:p w:rsidR="008A774C" w:rsidRDefault="008A774C">
            <w:pPr>
              <w:pStyle w:val="ConsPlusNormal"/>
            </w:pPr>
            <w:r>
              <w:t xml:space="preserve">муниципальное казенное учреждение дополнительного образования </w:t>
            </w:r>
            <w:r>
              <w:lastRenderedPageBreak/>
              <w:t>"Центр развития образования" (далее - Центр развития образования);</w:t>
            </w:r>
          </w:p>
          <w:p w:rsidR="008A774C" w:rsidRDefault="008A774C">
            <w:pPr>
              <w:pStyle w:val="ConsPlusNormal"/>
            </w:pPr>
            <w:r>
              <w:t>организации, подведомственные Департаменту образования</w:t>
            </w:r>
          </w:p>
        </w:tc>
      </w:tr>
      <w:tr w:rsidR="008A774C">
        <w:tc>
          <w:tcPr>
            <w:tcW w:w="2324" w:type="dxa"/>
          </w:tcPr>
          <w:p w:rsidR="008A774C" w:rsidRDefault="008A774C">
            <w:pPr>
              <w:pStyle w:val="ConsPlusNormal"/>
            </w:pPr>
            <w:r>
              <w:lastRenderedPageBreak/>
              <w:t>Цели муниципальной программы</w:t>
            </w:r>
          </w:p>
        </w:tc>
        <w:tc>
          <w:tcPr>
            <w:tcW w:w="6746" w:type="dxa"/>
          </w:tcPr>
          <w:p w:rsidR="008A774C" w:rsidRDefault="008A774C">
            <w:pPr>
              <w:pStyle w:val="ConsPlusNormal"/>
            </w:pPr>
            <w:r>
              <w:t>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tc>
      </w:tr>
      <w:tr w:rsidR="008A774C">
        <w:tc>
          <w:tcPr>
            <w:tcW w:w="2324" w:type="dxa"/>
          </w:tcPr>
          <w:p w:rsidR="008A774C" w:rsidRDefault="008A774C">
            <w:pPr>
              <w:pStyle w:val="ConsPlusNormal"/>
            </w:pPr>
            <w:r>
              <w:t>Задачи муниципальной программы</w:t>
            </w:r>
          </w:p>
        </w:tc>
        <w:tc>
          <w:tcPr>
            <w:tcW w:w="6746" w:type="dxa"/>
          </w:tcPr>
          <w:p w:rsidR="008A774C" w:rsidRDefault="008A774C">
            <w:pPr>
              <w:pStyle w:val="ConsPlusNormal"/>
            </w:pPr>
            <w:r>
              <w:t>1. 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8A774C" w:rsidRDefault="008A774C">
            <w:pPr>
              <w:pStyle w:val="ConsPlusNormal"/>
            </w:pPr>
            <w:r>
              <w:t>2. Организация и обеспечение отдыха и оздоровления детей, включая обеспечение безопасности их жизни и здоровья.</w:t>
            </w:r>
          </w:p>
          <w:p w:rsidR="008A774C" w:rsidRDefault="008A774C">
            <w:pPr>
              <w:pStyle w:val="ConsPlusNormal"/>
            </w:pPr>
            <w:r>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p>
          <w:p w:rsidR="008A774C" w:rsidRDefault="008A774C">
            <w:pPr>
              <w:pStyle w:val="ConsPlusNormal"/>
            </w:pPr>
            <w:r>
              <w:t>4.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 и учет динамики достижений каждого обучающегося.</w:t>
            </w:r>
          </w:p>
          <w:p w:rsidR="008A774C" w:rsidRDefault="008A774C">
            <w:pPr>
              <w:pStyle w:val="ConsPlusNormal"/>
            </w:pPr>
            <w:r>
              <w:t>5.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p w:rsidR="008A774C" w:rsidRDefault="008A774C">
            <w:pPr>
              <w:pStyle w:val="ConsPlusNormal"/>
            </w:pPr>
            <w:r>
              <w:t>6. 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p w:rsidR="008A774C" w:rsidRDefault="008A774C">
            <w:pPr>
              <w:pStyle w:val="ConsPlusNormal"/>
            </w:pPr>
            <w:r>
              <w:t>7. Совершенствование системы профилактики детского дорожно-транспортного травматизма, формирование навыков безопасного поведения на дорогах</w:t>
            </w:r>
          </w:p>
        </w:tc>
      </w:tr>
      <w:tr w:rsidR="008A774C">
        <w:tc>
          <w:tcPr>
            <w:tcW w:w="2324" w:type="dxa"/>
          </w:tcPr>
          <w:p w:rsidR="008A774C" w:rsidRDefault="008A774C">
            <w:pPr>
              <w:pStyle w:val="ConsPlusNormal"/>
            </w:pPr>
            <w:r>
              <w:t>Подпрограммы</w:t>
            </w:r>
          </w:p>
        </w:tc>
        <w:tc>
          <w:tcPr>
            <w:tcW w:w="6746" w:type="dxa"/>
          </w:tcPr>
          <w:p w:rsidR="008A774C" w:rsidRDefault="008A774C">
            <w:pPr>
              <w:pStyle w:val="ConsPlusNormal"/>
            </w:pPr>
            <w:hyperlink w:anchor="P707" w:history="1">
              <w:r>
                <w:rPr>
                  <w:color w:val="0000FF"/>
                </w:rPr>
                <w:t>Подпрограмма I</w:t>
              </w:r>
            </w:hyperlink>
            <w:r>
              <w:t xml:space="preserve"> "Общее образование. Дополнительное образование детей";</w:t>
            </w:r>
          </w:p>
          <w:p w:rsidR="008A774C" w:rsidRDefault="008A774C">
            <w:pPr>
              <w:pStyle w:val="ConsPlusNormal"/>
            </w:pPr>
            <w:hyperlink w:anchor="P1137" w:history="1">
              <w:r>
                <w:rPr>
                  <w:color w:val="0000FF"/>
                </w:rPr>
                <w:t>подпрограмма II</w:t>
              </w:r>
            </w:hyperlink>
            <w:r>
              <w:t xml:space="preserve"> "Система оценки качества образования и информационная прозрачность системы образования";</w:t>
            </w:r>
          </w:p>
          <w:p w:rsidR="008A774C" w:rsidRDefault="008A774C">
            <w:pPr>
              <w:pStyle w:val="ConsPlusNormal"/>
            </w:pPr>
            <w:hyperlink w:anchor="P1243" w:history="1">
              <w:r>
                <w:rPr>
                  <w:color w:val="0000FF"/>
                </w:rPr>
                <w:t>подпрограмма III</w:t>
              </w:r>
            </w:hyperlink>
            <w:r>
              <w:t xml:space="preserve"> "Допризывная подготовка обучающихся";</w:t>
            </w:r>
          </w:p>
          <w:p w:rsidR="008A774C" w:rsidRDefault="008A774C">
            <w:pPr>
              <w:pStyle w:val="ConsPlusNormal"/>
            </w:pPr>
            <w:hyperlink w:anchor="P1457" w:history="1">
              <w:r>
                <w:rPr>
                  <w:color w:val="0000FF"/>
                </w:rPr>
                <w:t>подпрограмма IV</w:t>
              </w:r>
            </w:hyperlink>
            <w:r>
              <w:t xml:space="preserve"> "Ресурсное обеспечение системы образования";</w:t>
            </w:r>
          </w:p>
          <w:p w:rsidR="008A774C" w:rsidRDefault="008A774C">
            <w:pPr>
              <w:pStyle w:val="ConsPlusNormal"/>
            </w:pPr>
            <w:hyperlink w:anchor="P2139" w:history="1">
              <w:r>
                <w:rPr>
                  <w:color w:val="0000FF"/>
                </w:rPr>
                <w:t>подпрограмма V</w:t>
              </w:r>
            </w:hyperlink>
            <w:r>
              <w:t xml:space="preserve"> "Формирование законопослушного поведения участников дорожного движения"</w:t>
            </w:r>
          </w:p>
        </w:tc>
      </w:tr>
      <w:tr w:rsidR="008A774C">
        <w:tc>
          <w:tcPr>
            <w:tcW w:w="2324" w:type="dxa"/>
          </w:tcPr>
          <w:p w:rsidR="008A774C" w:rsidRDefault="008A774C">
            <w:pPr>
              <w:pStyle w:val="ConsPlusNormal"/>
            </w:pPr>
            <w:r>
              <w:t xml:space="preserve">Проекты (мероприятия), входящие в состав муниципальной программы, в том числе, направленные на реализацию национальных проектов (программ) Российской Федерации, портфелей </w:t>
            </w:r>
            <w:r>
              <w:lastRenderedPageBreak/>
              <w:t>проектов Ханты-Мансийского автономного округа - Югры, муниципальных проектов города Ханты-Мансийска, параметры их финансового обеспечения</w:t>
            </w:r>
          </w:p>
        </w:tc>
        <w:tc>
          <w:tcPr>
            <w:tcW w:w="6746" w:type="dxa"/>
          </w:tcPr>
          <w:p w:rsidR="008A774C" w:rsidRDefault="008A774C">
            <w:pPr>
              <w:pStyle w:val="ConsPlusNormal"/>
            </w:pPr>
            <w:r>
              <w:lastRenderedPageBreak/>
              <w:t>Обеспечение возможности изучения предметной области "Технология" и других предметных областей на базе организаций, имеющих высокооснащенные ученико-места, в том числе детских технопарков "Кванториум";</w:t>
            </w:r>
          </w:p>
          <w:p w:rsidR="008A774C" w:rsidRDefault="008A774C">
            <w:pPr>
              <w:pStyle w:val="ConsPlusNormal"/>
            </w:pPr>
            <w:r>
              <w:t>проведение оценки качества общего образования на основе практики международных исследований качества подготовки обучающихся в 100% общеобразовательных организациях Ханты-Мансийского автономного округа - Югры;</w:t>
            </w:r>
          </w:p>
          <w:p w:rsidR="008A774C" w:rsidRDefault="008A774C">
            <w:pPr>
              <w:pStyle w:val="ConsPlusNormal"/>
            </w:pPr>
            <w:r>
              <w:t>создание новых мест в общеобразовательных организациях Ханты-Мансийского автономного округа - Югры, расположенных в городском округе, - 5491878563,3 рубля;</w:t>
            </w:r>
          </w:p>
          <w:p w:rsidR="008A774C" w:rsidRDefault="008A774C">
            <w:pPr>
              <w:pStyle w:val="ConsPlusNormal"/>
            </w:pPr>
            <w:r>
              <w:lastRenderedPageBreak/>
              <w:t>обеспечение внедрения обновленных примерных основных общеобразовательных программ, разработанных в рамках федерального проекта, в общеобразовательных организациях Ханты-Мансийского автономного округа - Югры;</w:t>
            </w:r>
          </w:p>
          <w:p w:rsidR="008A774C" w:rsidRDefault="008A774C">
            <w:pPr>
              <w:pStyle w:val="ConsPlusNormal"/>
            </w:pPr>
            <w:r>
              <w:t>вовлечение обучающихся общеобразовательных организаций в различные формы сопровождения и наставничества;</w:t>
            </w:r>
          </w:p>
          <w:p w:rsidR="008A774C" w:rsidRDefault="008A774C">
            <w:pPr>
              <w:pStyle w:val="ConsPlusNormal"/>
            </w:pPr>
            <w:r>
              <w:t>реализация программ начального, основного и среднего общего образования, организациями, реализующими общеобразовательные программы в сетевой форме;</w:t>
            </w:r>
          </w:p>
          <w:p w:rsidR="008A774C" w:rsidRDefault="008A774C">
            <w:pPr>
              <w:pStyle w:val="ConsPlusNormal"/>
            </w:pPr>
            <w:r>
              <w:t>реализация в общеобразовательных организациях механизмов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общеобразовательных организаций общеобразовательных организаций - мероприятия регионального проекта "Современная школа", направленного на реализацию национального проекта "Образование", - 0 рублей;</w:t>
            </w:r>
          </w:p>
          <w:p w:rsidR="008A774C" w:rsidRDefault="008A774C">
            <w:pPr>
              <w:pStyle w:val="ConsPlusNormal"/>
            </w:pPr>
            <w:r>
              <w:t>обеспечение условий для освоения дополнительных общеобразовательных программ, в том числе с использованием дистанционных технологий, детьми с ограниченными возможностями здоровья;</w:t>
            </w:r>
          </w:p>
          <w:p w:rsidR="008A774C" w:rsidRDefault="008A774C">
            <w:pPr>
              <w:pStyle w:val="ConsPlusNormal"/>
            </w:pPr>
            <w:r>
              <w:t>разработка и внедрение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w:t>
            </w:r>
          </w:p>
          <w:p w:rsidR="008A774C" w:rsidRDefault="008A774C">
            <w:pPr>
              <w:pStyle w:val="ConsPlusNormal"/>
            </w:pPr>
            <w:r>
              <w:t>вовлечение в различные формы наставничества обучающихся организаций, осуществляющих образовательную деятельность по дополнительным общеобразовательным программам;</w:t>
            </w:r>
          </w:p>
          <w:p w:rsidR="008A774C" w:rsidRDefault="008A774C">
            <w:pPr>
              <w:pStyle w:val="ConsPlusNormal"/>
            </w:pPr>
            <w:r>
              <w:t>участие в открытых онлайн-уроках, реализуемых с учетом опыта цикла открытых уроков "Проектория", направленных на раннюю профориентацию;</w:t>
            </w:r>
          </w:p>
          <w:p w:rsidR="008A774C" w:rsidRDefault="008A77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 - 1513189,19 рублей;</w:t>
            </w:r>
          </w:p>
          <w:p w:rsidR="008A774C" w:rsidRDefault="008A774C">
            <w:pPr>
              <w:pStyle w:val="ConsPlusNormal"/>
            </w:pPr>
            <w:r>
              <w:t>вовлечение в различные формы сопровождения, наставничества и шефства обучающихся организаций, осуществляющих образовательную деятельность по дополнительным общеобразовательным программам, - мероприятия регионального проекта "Успех каждого ребенка", направленного на реализацию национального проекта "Образование", - 0 рублей;</w:t>
            </w:r>
          </w:p>
          <w:p w:rsidR="008A774C" w:rsidRDefault="008A774C">
            <w:pPr>
              <w:pStyle w:val="ConsPlusNormal"/>
            </w:pPr>
            <w:r>
              <w:t>участие во внедрении системы аттестации руководителей общеобразовательных организаций;</w:t>
            </w:r>
          </w:p>
          <w:p w:rsidR="008A774C" w:rsidRDefault="008A774C">
            <w:pPr>
              <w:pStyle w:val="ConsPlusNormal"/>
            </w:pPr>
            <w:r>
              <w:t>обеспечение 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8A774C" w:rsidRDefault="008A774C">
            <w:pPr>
              <w:pStyle w:val="ConsPlusNormal"/>
            </w:pPr>
            <w:r>
              <w:t>повышение уровня профессионального мастерства в форматах непрерывного образования педагогических работников систем общего, дополнительного и профессионального образования;</w:t>
            </w:r>
          </w:p>
          <w:p w:rsidR="008A774C" w:rsidRDefault="008A774C">
            <w:pPr>
              <w:pStyle w:val="ConsPlusNormal"/>
            </w:pPr>
            <w:r>
              <w:lastRenderedPageBreak/>
              <w:t>участие в мероприятиях по проведению добровольной независимой оценки профессиональной квалификации педагогических работников систем общего образования и дополнительного образования детей;</w:t>
            </w:r>
          </w:p>
          <w:p w:rsidR="008A774C" w:rsidRDefault="008A774C">
            <w:pPr>
              <w:pStyle w:val="ConsPlusNormal"/>
            </w:pPr>
            <w:r>
              <w:t>вовлечение в различные формы поддержки и сопровождения в первые три года работы учителей в возрасте до 35 лет - мероприятия регионального проекта "Учитель будущего", направленного на реализацию национального проекта "Образование", - 0 рублей;</w:t>
            </w:r>
          </w:p>
          <w:p w:rsidR="008A774C" w:rsidRDefault="008A774C">
            <w:pPr>
              <w:pStyle w:val="ConsPlusNormal"/>
            </w:pPr>
            <w:r>
              <w:t>внедрение в образовательную программу современных цифровых технологий в образовательных организациях, реализующих программы общего образования, дополнительного образования детей;</w:t>
            </w:r>
          </w:p>
          <w:p w:rsidR="008A774C" w:rsidRDefault="008A774C">
            <w:pPr>
              <w:pStyle w:val="ConsPlusNormal"/>
            </w:pPr>
            <w:r>
              <w:t>внедрение целевой модели цифровой образовательной среды в общеобразовательных организациях;</w:t>
            </w:r>
          </w:p>
          <w:p w:rsidR="008A774C" w:rsidRDefault="008A774C">
            <w:pPr>
              <w:pStyle w:val="ConsPlusNormal"/>
            </w:pPr>
            <w:r>
              <w:t>обеспечение Интернет-соединением со скоростью соединения не менее 100 Мб/с для образовательных организаций, расположенных в городах, - 100% образовательных организаций, а также гарантированным Интернет-трафиком;</w:t>
            </w:r>
          </w:p>
          <w:p w:rsidR="008A774C" w:rsidRDefault="008A774C">
            <w:pPr>
              <w:pStyle w:val="ConsPlusNormal"/>
            </w:pPr>
            <w:r>
              <w:t>обновление информационного наполнения и функциональных возможностей открытых и общедоступных информационных ресурсов (официальных сайтов в сети Интернет) 100% образовательных организаций, реализующих основные и (или) дополнительные общеобразовательные программы;</w:t>
            </w:r>
          </w:p>
          <w:p w:rsidR="008A774C" w:rsidRDefault="008A774C">
            <w:pPr>
              <w:pStyle w:val="ConsPlusNormal"/>
            </w:pPr>
            <w:r>
              <w:t>внедрение в образовательную программу современных цифровых технологий общеобразовательных организациях - мероприятия регионального проекта "Цифровая образовательная среда", направленного на реализацию национального проекта "Образование", - 0 рублей;</w:t>
            </w:r>
          </w:p>
          <w:p w:rsidR="008A774C" w:rsidRDefault="008A774C">
            <w:pPr>
              <w:pStyle w:val="ConsPlusNormal"/>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 мероприятие регионального проекта "Поддержка семей, имеющих детей", направленный на реализацию национального проекта "Образование", - 0 рублей;</w:t>
            </w:r>
          </w:p>
          <w:p w:rsidR="008A774C" w:rsidRDefault="008A774C">
            <w:pPr>
              <w:pStyle w:val="ConsPlusNormal"/>
            </w:pPr>
            <w:r>
              <w:t>обеспечение доступности дошкольного образования для детей в возрасте до трех лет - мероприятие регионального проекта "Содействие занятости женщин - создание условий дошкольного образования для детей в возрасте до трех лет", направленный на реализацию национального проекта "Демография", - 0 рублей;</w:t>
            </w:r>
          </w:p>
          <w:p w:rsidR="008A774C" w:rsidRDefault="008A774C">
            <w:pPr>
              <w:pStyle w:val="ConsPlusNormal"/>
            </w:pPr>
            <w:r>
              <w:t>проект "Создание досугово-туристического комплекса "Парк живых эмоций "Вертикаль" на территории Памятного знака Первооткрывателям Сибири (ДТК "Парк живых эмоций "Вертикаль") - 0 рублей</w:t>
            </w:r>
          </w:p>
        </w:tc>
      </w:tr>
      <w:tr w:rsidR="008A774C">
        <w:tc>
          <w:tcPr>
            <w:tcW w:w="2324" w:type="dxa"/>
          </w:tcPr>
          <w:p w:rsidR="008A774C" w:rsidRDefault="008A774C">
            <w:pPr>
              <w:pStyle w:val="ConsPlusNormal"/>
            </w:pPr>
            <w:r>
              <w:lastRenderedPageBreak/>
              <w:t>Целевые показатели муниципальной программы</w:t>
            </w:r>
          </w:p>
        </w:tc>
        <w:tc>
          <w:tcPr>
            <w:tcW w:w="6746" w:type="dxa"/>
          </w:tcPr>
          <w:p w:rsidR="008A774C" w:rsidRDefault="008A774C">
            <w:pPr>
              <w:pStyle w:val="ConsPlusNormal"/>
            </w:pPr>
            <w:r>
              <w:t>1. Увеличение отношения численности детей в возрасте от 0 до 3 лет, получающих дошкольное образование в текущем году, к сумме численности детей в возрасте от 0 до 3 лет, получающих дошкольное образование в текущем году, и численности детей в возрасте от 0 до 3 лет, находящихся в очереди на получение в текущем году дошкольного образования, с 19,2% до 29,0% к 2020 году.</w:t>
            </w:r>
          </w:p>
          <w:p w:rsidR="008A774C" w:rsidRDefault="008A774C">
            <w:pPr>
              <w:pStyle w:val="ConsPlusNormal"/>
            </w:pPr>
            <w:r>
              <w:t xml:space="preserve">2. Уменьшение доли детей в возрасте от 1 до 6 лет, состоящих на учете для определения в муниципальные дошкольные </w:t>
            </w:r>
            <w:r>
              <w:lastRenderedPageBreak/>
              <w:t>образовательные организации, в общей численности детей в возрасте от 1 до 6 лет, с 12,4% до 0%.</w:t>
            </w:r>
          </w:p>
          <w:p w:rsidR="008A774C" w:rsidRDefault="008A774C">
            <w:pPr>
              <w:pStyle w:val="ConsPlusNormal"/>
            </w:pPr>
            <w:r>
              <w:t>3. Увеличение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с 76,4% до 77,4%.</w:t>
            </w:r>
          </w:p>
          <w:p w:rsidR="008A774C" w:rsidRDefault="008A774C">
            <w:pPr>
              <w:pStyle w:val="ConsPlusNormal"/>
            </w:pPr>
            <w:r>
              <w:t>4. Увеличение доли негосударственных организаций (коммерческих, некоммерческих), в том числе социально ориентированных некоммерческих организаций, предоставляющих услуги в сфере образования, в общем числе муниципальных, негосударственных (коммерческих, некоммерческих, некоммерческих социально ориентированных) организаций, предоставляющих услуги в сфере образования города Ханты-Мансийска, с 2,46% до 23,0%.</w:t>
            </w:r>
          </w:p>
          <w:p w:rsidR="008A774C" w:rsidRDefault="008A774C">
            <w:pPr>
              <w:pStyle w:val="ConsPlusNormal"/>
            </w:pPr>
            <w:r>
              <w:t>5. Увеличение доли граждан, получающих услуги в негосударственных организациях (коммерческих, некоммерческих), в том числе социально ориентированных некоммерческих организациях, в общем числе граждан, получающих услуги в муниципальных, негосударственных (коммерческих, некоммерческих, некоммерческих социально ориентированных) организациях, предоставляющих услуги в сфере образования города Ханты-Мансийска, с 3,9% до 4,3%.</w:t>
            </w:r>
          </w:p>
          <w:p w:rsidR="008A774C" w:rsidRDefault="008A774C">
            <w:pPr>
              <w:pStyle w:val="ConsPlusNormal"/>
            </w:pPr>
            <w:r>
              <w:t>6. Увеличение доли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 с 10% до 15%.</w:t>
            </w:r>
          </w:p>
          <w:p w:rsidR="008A774C" w:rsidRDefault="008A774C">
            <w:pPr>
              <w:pStyle w:val="ConsPlusNormal"/>
            </w:pPr>
            <w:r>
              <w:t>7. Увеличение доли обучающихся 7 - 11 классов, принявших участие в муниципальном этапе Всероссийской олимпиады школьников, в общей численности обучающихся, с 34% до 36,5%.</w:t>
            </w:r>
          </w:p>
          <w:p w:rsidR="008A774C" w:rsidRDefault="008A774C">
            <w:pPr>
              <w:pStyle w:val="ConsPlusNormal"/>
            </w:pPr>
            <w:r>
              <w:t>8. Увеличение количества детей, принявших участие в мероприятиях муниципального центра выявления и поддержки детей, проявивших выдающиеся способности в них, с 1,57 тыс. человек до 1,75 тыс. человек.</w:t>
            </w:r>
          </w:p>
          <w:p w:rsidR="008A774C" w:rsidRDefault="008A774C">
            <w:pPr>
              <w:pStyle w:val="ConsPlusNormal"/>
            </w:pPr>
            <w:r>
              <w:t>9. Уменьшение доли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 с 45,0% до 0%.</w:t>
            </w:r>
          </w:p>
          <w:p w:rsidR="008A774C" w:rsidRDefault="008A774C">
            <w:pPr>
              <w:pStyle w:val="ConsPlusNormal"/>
            </w:pPr>
            <w:r>
              <w:t>10. Сохранение количества детей в возрасте от 6 до 17 лет (включительно), направленных в организации отдыха детей и их оздоровления за пределы города Ханты-Мансийска, не менее 849 человек к 2030 году.</w:t>
            </w:r>
          </w:p>
          <w:p w:rsidR="008A774C" w:rsidRDefault="008A774C">
            <w:pPr>
              <w:pStyle w:val="ConsPlusNormal"/>
            </w:pPr>
            <w:r>
              <w:t>11. Увеличение количества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 с 7930 до 8015 человек в год.</w:t>
            </w:r>
          </w:p>
          <w:p w:rsidR="008A774C" w:rsidRDefault="008A774C">
            <w:pPr>
              <w:pStyle w:val="ConsPlusNormal"/>
            </w:pPr>
            <w:r>
              <w:t xml:space="preserve">12. Увеличение доли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w:t>
            </w:r>
            <w:r>
              <w:lastRenderedPageBreak/>
              <w:t>численности детей данной возрастной группы, с 68% до 87,1%.</w:t>
            </w:r>
          </w:p>
          <w:p w:rsidR="008A774C" w:rsidRDefault="008A774C">
            <w:pPr>
              <w:pStyle w:val="ConsPlusNormal"/>
            </w:pPr>
            <w:r>
              <w:t>13. Увеличение числа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человек, нарастающим итогом) с 1,16 тыс. человек до 2,43 тыс. человек.</w:t>
            </w:r>
          </w:p>
          <w:p w:rsidR="008A774C" w:rsidRDefault="008A774C">
            <w:pPr>
              <w:pStyle w:val="ConsPlusNormal"/>
            </w:pPr>
            <w:r>
              <w:t>14. Увеличение доли детей в возрасте от 5 до 18 лет, получающих дополнительное образование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 в общей численности детей этой категории, охваченных дополнительным образованием, с 10% до 50%.</w:t>
            </w:r>
          </w:p>
          <w:p w:rsidR="008A774C" w:rsidRDefault="008A774C">
            <w:pPr>
              <w:pStyle w:val="ConsPlusNormal"/>
            </w:pPr>
            <w:r>
              <w:t>15. Увеличение доли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с 99,8% до 99,9%.</w:t>
            </w:r>
          </w:p>
          <w:p w:rsidR="008A774C" w:rsidRDefault="008A774C">
            <w:pPr>
              <w:pStyle w:val="ConsPlusNormal"/>
            </w:pPr>
            <w:r>
              <w:t>16. Увеличение доли детей, учащихся 6 - 11 классов общеобразовательных организаций, охваченных ранней профориентацией, в общей численности учащихся 6 - 11 классов общеобразовательных организаций, с 34,2% до 36,5%.</w:t>
            </w:r>
          </w:p>
          <w:p w:rsidR="008A774C" w:rsidRDefault="008A774C">
            <w:pPr>
              <w:pStyle w:val="ConsPlusNormal"/>
            </w:pPr>
            <w:r>
              <w:t>17. Увеличение доли детей от 5 до 18 лет, вовлеченных в гражданско-патриотические мероприятия, детские и юношеские объединения, состоящих в патриотических клубах, центрах, организациях, в общей численности обучающихся данного возраста, с 57% до 59,5%.</w:t>
            </w:r>
          </w:p>
          <w:p w:rsidR="008A774C" w:rsidRDefault="008A774C">
            <w:pPr>
              <w:pStyle w:val="ConsPlusNormal"/>
            </w:pPr>
            <w:r>
              <w:t>18. Увеличение количества обучающихся, охваченных мероприятиями по профилактике дорожно-транспортного травматизма, с 374 до 419 человек в год.</w:t>
            </w:r>
          </w:p>
          <w:p w:rsidR="008A774C" w:rsidRDefault="008A774C">
            <w:pPr>
              <w:pStyle w:val="ConsPlusNormal"/>
            </w:pPr>
            <w:r>
              <w:t>19. Сохранение доли муниципальных образовательных организаций, реализующих программы дошкольного и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дошкольного и общего образования, ежегодно 0%.</w:t>
            </w:r>
          </w:p>
          <w:p w:rsidR="008A774C" w:rsidRDefault="008A774C">
            <w:pPr>
              <w:pStyle w:val="ConsPlusNormal"/>
            </w:pPr>
            <w:r>
              <w:t>20. Сохранение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ежегодно не менее 100%.</w:t>
            </w:r>
          </w:p>
          <w:p w:rsidR="008A774C" w:rsidRDefault="008A774C">
            <w:pPr>
              <w:pStyle w:val="ConsPlusNormal"/>
            </w:pPr>
            <w:r>
              <w:t>21. Увеличение доли муниципальных общеобразовательных организаций, в которых обновлено содержание и методы обучения предметной области "Технология" и других предметных областей, в общем количестве муниципальных общеобразовательных организаций, от 0% до 100%.</w:t>
            </w:r>
          </w:p>
          <w:p w:rsidR="008A774C" w:rsidRDefault="008A774C">
            <w:pPr>
              <w:pStyle w:val="ConsPlusNormal"/>
            </w:pPr>
            <w:r>
              <w:t>22. Увеличение числа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от 0 млн человек до 0,0088 млн человек.</w:t>
            </w:r>
          </w:p>
          <w:p w:rsidR="008A774C" w:rsidRDefault="008A774C">
            <w:pPr>
              <w:pStyle w:val="ConsPlusNormal"/>
            </w:pPr>
            <w:r>
              <w:lastRenderedPageBreak/>
              <w:t>23. Увеличение числа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нарастающим итогом, от 0 тыс. человек до 0,486 тыс. человек.</w:t>
            </w:r>
          </w:p>
          <w:p w:rsidR="008A774C" w:rsidRDefault="008A774C">
            <w:pPr>
              <w:pStyle w:val="ConsPlusNormal"/>
            </w:pPr>
            <w:r>
              <w:t>24. Увеличение доли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от 0% до 90,0%.</w:t>
            </w:r>
          </w:p>
          <w:p w:rsidR="008A774C" w:rsidRDefault="008A774C">
            <w:pPr>
              <w:pStyle w:val="ConsPlusNormal"/>
            </w:pPr>
            <w:r>
              <w:t>25. Увеличение доли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от 0% до 95,0%.</w:t>
            </w:r>
          </w:p>
          <w:p w:rsidR="008A774C" w:rsidRDefault="008A774C">
            <w:pPr>
              <w:pStyle w:val="ConsPlusNormal"/>
            </w:pPr>
            <w:r>
              <w:t>26. Увеличение доли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от 0% до 4,4%.</w:t>
            </w:r>
          </w:p>
          <w:p w:rsidR="008A774C" w:rsidRDefault="008A774C">
            <w:pPr>
              <w:pStyle w:val="ConsPlusNormal"/>
            </w:pPr>
            <w:r>
              <w:t>27. Увеличение доли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от 0% до 50%.</w:t>
            </w:r>
          </w:p>
          <w:p w:rsidR="008A774C" w:rsidRDefault="008A774C">
            <w:pPr>
              <w:pStyle w:val="ConsPlusNormal"/>
            </w:pPr>
            <w:r>
              <w:t>28. Сохранение доступности дошкольного образования для детей от 1,5 до 3 лет, ежегодно на уровне 100%</w:t>
            </w:r>
          </w:p>
        </w:tc>
      </w:tr>
      <w:tr w:rsidR="008A774C">
        <w:tc>
          <w:tcPr>
            <w:tcW w:w="2324" w:type="dxa"/>
          </w:tcPr>
          <w:p w:rsidR="008A774C" w:rsidRDefault="008A774C">
            <w:pPr>
              <w:pStyle w:val="ConsPlusNormal"/>
            </w:pPr>
            <w:r>
              <w:lastRenderedPageBreak/>
              <w:t>Сроки реализации муниципальной программы</w:t>
            </w:r>
          </w:p>
        </w:tc>
        <w:tc>
          <w:tcPr>
            <w:tcW w:w="6746" w:type="dxa"/>
          </w:tcPr>
          <w:p w:rsidR="008A774C" w:rsidRDefault="008A774C">
            <w:pPr>
              <w:pStyle w:val="ConsPlusNormal"/>
            </w:pPr>
            <w:r>
              <w:t>2019 - 2025 годы и на период до 2030 года</w:t>
            </w:r>
          </w:p>
        </w:tc>
      </w:tr>
      <w:tr w:rsidR="008A774C">
        <w:tc>
          <w:tcPr>
            <w:tcW w:w="2324" w:type="dxa"/>
          </w:tcPr>
          <w:p w:rsidR="008A774C" w:rsidRDefault="008A774C">
            <w:pPr>
              <w:pStyle w:val="ConsPlusNormal"/>
            </w:pPr>
            <w:r>
              <w:t>Параметры финансового обеспечения муниципальной программы</w:t>
            </w:r>
          </w:p>
        </w:tc>
        <w:tc>
          <w:tcPr>
            <w:tcW w:w="6746" w:type="dxa"/>
          </w:tcPr>
          <w:p w:rsidR="008A774C" w:rsidRDefault="008A774C">
            <w:pPr>
              <w:pStyle w:val="ConsPlusNormal"/>
            </w:pPr>
            <w:r>
              <w:t>Общий объем финансового обеспечения муниципальной программы за счет средств бюджета Ханты-Мансийского автономного округа - Югры и бюджета города Ханты-Мансийска на 2019 - 2025 годы и на период до 2030 года составляет 64890155556,25 рублей, в том числе по годам:</w:t>
            </w:r>
          </w:p>
          <w:p w:rsidR="008A774C" w:rsidRDefault="008A774C">
            <w:pPr>
              <w:pStyle w:val="ConsPlusNormal"/>
            </w:pPr>
            <w:r>
              <w:t>2019 год - 4754073255,40 рублей;</w:t>
            </w:r>
          </w:p>
          <w:p w:rsidR="008A774C" w:rsidRDefault="008A774C">
            <w:pPr>
              <w:pStyle w:val="ConsPlusNormal"/>
            </w:pPr>
            <w:r>
              <w:t>2020 год - 5671455715,71 рублей;</w:t>
            </w:r>
          </w:p>
          <w:p w:rsidR="008A774C" w:rsidRDefault="008A774C">
            <w:pPr>
              <w:pStyle w:val="ConsPlusNormal"/>
            </w:pPr>
            <w:r>
              <w:t>2021 год - 6077484944,28 рубля;</w:t>
            </w:r>
          </w:p>
          <w:p w:rsidR="008A774C" w:rsidRDefault="008A774C">
            <w:pPr>
              <w:pStyle w:val="ConsPlusNormal"/>
            </w:pPr>
            <w:r>
              <w:t>2022 год - 5823476835,79 рублей;</w:t>
            </w:r>
          </w:p>
          <w:p w:rsidR="008A774C" w:rsidRDefault="008A774C">
            <w:pPr>
              <w:pStyle w:val="ConsPlusNormal"/>
            </w:pPr>
            <w:r>
              <w:t>2023 год - 5591029825,79 рублей;</w:t>
            </w:r>
          </w:p>
          <w:p w:rsidR="008A774C" w:rsidRDefault="008A774C">
            <w:pPr>
              <w:pStyle w:val="ConsPlusNormal"/>
            </w:pPr>
            <w:r>
              <w:t>2024 год - 5281804997,04 рублей;</w:t>
            </w:r>
          </w:p>
          <w:p w:rsidR="008A774C" w:rsidRDefault="008A774C">
            <w:pPr>
              <w:pStyle w:val="ConsPlusNormal"/>
            </w:pPr>
            <w:r>
              <w:t>2025 год - 5281804997,04 рублей;</w:t>
            </w:r>
          </w:p>
          <w:p w:rsidR="008A774C" w:rsidRDefault="008A774C">
            <w:pPr>
              <w:pStyle w:val="ConsPlusNormal"/>
            </w:pPr>
            <w:r>
              <w:t>2026 - 2030 годы - 26409024985,20 рублей</w:t>
            </w:r>
          </w:p>
        </w:tc>
      </w:tr>
    </w:tbl>
    <w:p w:rsidR="008A774C" w:rsidRDefault="008A774C">
      <w:pPr>
        <w:pStyle w:val="ConsPlusNormal"/>
        <w:jc w:val="center"/>
      </w:pPr>
    </w:p>
    <w:p w:rsidR="008A774C" w:rsidRDefault="008A774C">
      <w:pPr>
        <w:pStyle w:val="ConsPlusTitle"/>
        <w:jc w:val="center"/>
        <w:outlineLvl w:val="1"/>
      </w:pPr>
      <w:r>
        <w:t>Раздел 1. О СТИМУЛИРОВАНИИ ИНВЕСТИЦИОННОЙ И ИННОВАЦИОННОЙ</w:t>
      </w:r>
    </w:p>
    <w:p w:rsidR="008A774C" w:rsidRDefault="008A774C">
      <w:pPr>
        <w:pStyle w:val="ConsPlusTitle"/>
        <w:jc w:val="center"/>
      </w:pPr>
      <w:r>
        <w:lastRenderedPageBreak/>
        <w:t>ДЕЯТЕЛЬНОСТИ, РАЗВИТИЕ КОНКУРЕНЦИИ И НЕГОСУДАРСТВЕННОГО</w:t>
      </w:r>
    </w:p>
    <w:p w:rsidR="008A774C" w:rsidRDefault="008A774C">
      <w:pPr>
        <w:pStyle w:val="ConsPlusTitle"/>
        <w:jc w:val="center"/>
      </w:pPr>
      <w:r>
        <w:t>СЕКТОРА ЭКОНОМИКИ</w:t>
      </w:r>
    </w:p>
    <w:p w:rsidR="008A774C" w:rsidRDefault="008A774C">
      <w:pPr>
        <w:pStyle w:val="ConsPlusNormal"/>
        <w:ind w:firstLine="540"/>
        <w:jc w:val="both"/>
      </w:pPr>
    </w:p>
    <w:p w:rsidR="008A774C" w:rsidRDefault="008A774C">
      <w:pPr>
        <w:pStyle w:val="ConsPlusNormal"/>
        <w:ind w:firstLine="540"/>
        <w:jc w:val="both"/>
      </w:pPr>
      <w:r>
        <w:t>1.1. Формирование благоприятного инвестиционного климата и повышение инвестиционной привлекательности для развития инвестиционной деятельности на территории города Ханты-Мансийска, в том числе привлечение частных инвестиций для реализации инвестиционных проектов, отвечающих целям и задачам муниципальной программы</w:t>
      </w:r>
    </w:p>
    <w:p w:rsidR="008A774C" w:rsidRDefault="008A774C">
      <w:pPr>
        <w:pStyle w:val="ConsPlusNormal"/>
        <w:spacing w:before="220"/>
        <w:ind w:firstLine="540"/>
        <w:jc w:val="both"/>
      </w:pPr>
      <w:r>
        <w:t>Одним из ключевых факторов, оказывающих воздействие на динамику социально-экономического развития города Ханты-Мансийска, является качество деловой среды и улучшение инвестиционного климата.</w:t>
      </w:r>
    </w:p>
    <w:p w:rsidR="008A774C" w:rsidRDefault="008A774C">
      <w:pPr>
        <w:pStyle w:val="ConsPlusNormal"/>
        <w:spacing w:before="220"/>
        <w:ind w:firstLine="540"/>
        <w:jc w:val="both"/>
      </w:pPr>
      <w:r>
        <w:t>Основные направления деятельности социально ориентированных некоммерческих организаций в городе это - содействие защите прав и интересов людей с ограниченными возможностями, обеспечение им равных с другими гражданами возможностей, поддержка и возможность участия во всех сферах общественной жизни социально незащищенных слоев населения, пропаганда здорового образа жизни, культурно-просветительская и духовная деятельность, патриотическое воспитание, сохранение и укрепление здоровья детей дошкольного возраста, содействие реализации конституционных прав граждан на осуществление местного самоуправления и так далее.</w:t>
      </w:r>
    </w:p>
    <w:p w:rsidR="008A774C" w:rsidRDefault="008A774C">
      <w:pPr>
        <w:pStyle w:val="ConsPlusNormal"/>
        <w:spacing w:before="220"/>
        <w:ind w:firstLine="540"/>
        <w:jc w:val="both"/>
      </w:pPr>
      <w:r>
        <w:t>В настоящее время в связи с изменением ценностных ориентиров жителей города Ханты-Мансийска субъекты малого и среднего предпринимательства, имеющие статус социального предприятия, активно подключаются к расширению предложения услуг на рынках образования, медицинского обслуживания, туризма. По сути, речь идет о переводе этих услуг на новый "рыночный формат" обеспечения, которому присущи: количественное удовлетворение спроса, гибкий график работы, клиентоориентированный подход, что в итоге влияет на формирование качественного образования. При этом важным является тот факт, что часть таких проектов реализуется при финансовой и имущественной поддержке города Ханты-Мансийска, например, в сфере дошкольного образования, где социальный потенциал реализуется за счет открытия частных детских садов и групп по уходу и присмотру за детьми с участием и предпринимателей и муниципального образования.</w:t>
      </w:r>
    </w:p>
    <w:p w:rsidR="008A774C" w:rsidRDefault="008A774C">
      <w:pPr>
        <w:pStyle w:val="ConsPlusNormal"/>
        <w:spacing w:before="220"/>
        <w:ind w:firstLine="540"/>
        <w:jc w:val="both"/>
      </w:pPr>
      <w:r>
        <w:t>В целях повышения конкуренции на рынке услуг дошкольного образования в муниципальной программе выделены мероприятия по реализации финансово-экономической модели "Сертификат дошкольника".</w:t>
      </w:r>
    </w:p>
    <w:p w:rsidR="008A774C" w:rsidRDefault="008A774C">
      <w:pPr>
        <w:pStyle w:val="ConsPlusNormal"/>
        <w:spacing w:before="220"/>
        <w:ind w:firstLine="540"/>
        <w:jc w:val="both"/>
      </w:pPr>
      <w:r>
        <w:t>С целью обеспечения доступа негосударственного сектора к оказанию муниципальных услуг действует Система персонифицированного финансирования дополнительного образования детей (сертификат дополнительного образования). С 2017 года услуги дополнительного образования, финансируемые за счет средств бюджета Ханты-Мансийска, оказываются на основе сертификата дополнительного образования.</w:t>
      </w:r>
    </w:p>
    <w:p w:rsidR="008A774C" w:rsidRDefault="008A774C">
      <w:pPr>
        <w:pStyle w:val="ConsPlusNormal"/>
        <w:spacing w:before="220"/>
        <w:ind w:firstLine="540"/>
        <w:jc w:val="both"/>
      </w:pPr>
      <w:r>
        <w:t>Социально ориентированные некоммерческие организации, осуществляющие деятельность в социальной сфере, имеют возможность принимать участие в реализации следующих основных мероприятий муниципальной программы:</w:t>
      </w:r>
    </w:p>
    <w:p w:rsidR="008A774C" w:rsidRDefault="008A774C">
      <w:pPr>
        <w:pStyle w:val="ConsPlusNormal"/>
        <w:spacing w:before="220"/>
        <w:ind w:firstLine="540"/>
        <w:jc w:val="both"/>
      </w:pPr>
      <w:r>
        <w:t>развитие системы дополнительного образования детей. Организация летнего отдыха и оздоровления детей;</w:t>
      </w:r>
    </w:p>
    <w:p w:rsidR="008A774C" w:rsidRDefault="008A774C">
      <w:pPr>
        <w:pStyle w:val="ConsPlusNormal"/>
        <w:spacing w:before="220"/>
        <w:ind w:firstLine="540"/>
        <w:jc w:val="both"/>
      </w:pPr>
      <w:r>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p w:rsidR="008A774C" w:rsidRDefault="008A774C">
      <w:pPr>
        <w:pStyle w:val="ConsPlusNormal"/>
        <w:spacing w:before="220"/>
        <w:ind w:firstLine="540"/>
        <w:jc w:val="both"/>
      </w:pPr>
      <w:r>
        <w:t xml:space="preserve">создание условий для функционирования и обеспечение системы персонифицированного </w:t>
      </w:r>
      <w:r>
        <w:lastRenderedPageBreak/>
        <w:t>финансирования дополнительного образования детей.</w:t>
      </w:r>
    </w:p>
    <w:p w:rsidR="008A774C" w:rsidRDefault="008A774C">
      <w:pPr>
        <w:pStyle w:val="ConsPlusNormal"/>
        <w:spacing w:before="220"/>
        <w:ind w:firstLine="540"/>
        <w:jc w:val="both"/>
      </w:pPr>
      <w:r>
        <w:t>Реализация вышеуказанных мер позволит решать задачи по обеспечению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 увеличивая охват граждан, получающих услуги в негосударственных организациях (коммерческих, некоммерческих), в том числе социально ориентированных некоммерческих организациях, в общем числе граждан, получающих услуги в муниципальных, негосударственных (коммерческих, некоммерческих, в том числе, социально ориентированных) организациях, предоставляющих услуги в сфере образования на территории города Ханты-Мансийска.</w:t>
      </w:r>
    </w:p>
    <w:p w:rsidR="008A774C" w:rsidRDefault="008A774C">
      <w:pPr>
        <w:pStyle w:val="ConsPlusNormal"/>
        <w:spacing w:before="220"/>
        <w:ind w:firstLine="540"/>
        <w:jc w:val="both"/>
      </w:pPr>
      <w:r>
        <w:t>1.2. Улучшение конкурентной среды за счет реализации стандарта развития конкуренции, развития транспортной, информационной, финансовой, энергетической инфраструктуры и обеспечения ее доступности для участников рынка</w:t>
      </w:r>
    </w:p>
    <w:p w:rsidR="008A774C" w:rsidRDefault="008A774C">
      <w:pPr>
        <w:pStyle w:val="ConsPlusNormal"/>
        <w:spacing w:before="220"/>
        <w:ind w:firstLine="540"/>
        <w:jc w:val="both"/>
      </w:pPr>
      <w:r>
        <w:t xml:space="preserve">Основным инструментом для формирования и реализации конкурентной политики в Ханты-Мансийском автономном округе - Югре, и в частности городе Ханты-Мансийске, с 2015 года стал </w:t>
      </w:r>
      <w:hyperlink r:id="rId46" w:history="1">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05.09.2015 N 1738-р "Об утверждении стандарта развития конкуренции в субъектах Российской Федерации".</w:t>
      </w:r>
    </w:p>
    <w:p w:rsidR="008A774C" w:rsidRDefault="008A774C">
      <w:pPr>
        <w:pStyle w:val="ConsPlusNormal"/>
        <w:spacing w:before="220"/>
        <w:ind w:firstLine="540"/>
        <w:jc w:val="both"/>
      </w:pPr>
      <w:r>
        <w:t xml:space="preserve">Планом мероприятий ("дорожной картой") по содействию развитию конкуренции в городе Ханты-Мансийске, в целях реализации </w:t>
      </w:r>
      <w:hyperlink r:id="rId47" w:history="1">
        <w:r>
          <w:rPr>
            <w:color w:val="0000FF"/>
          </w:rPr>
          <w:t>распоряжения</w:t>
        </w:r>
      </w:hyperlink>
      <w:r>
        <w:t xml:space="preserve"> Губернатора Ханты-Мансийского автономного округа - Югры от 01.08.2019 N 162-рг "О развитии конкуренции в Ханты-Мансийском автономном округе - Югре" определены приоритетные и социально значимые рынки товаров и услуг в городе Ханты-Мансийске:</w:t>
      </w:r>
    </w:p>
    <w:p w:rsidR="008A774C" w:rsidRDefault="008A774C">
      <w:pPr>
        <w:pStyle w:val="ConsPlusNormal"/>
        <w:spacing w:before="220"/>
        <w:ind w:firstLine="540"/>
        <w:jc w:val="both"/>
      </w:pPr>
      <w:r>
        <w:t>рынок услуг дошкольного образования;</w:t>
      </w:r>
    </w:p>
    <w:p w:rsidR="008A774C" w:rsidRDefault="008A774C">
      <w:pPr>
        <w:pStyle w:val="ConsPlusNormal"/>
        <w:spacing w:before="220"/>
        <w:ind w:firstLine="540"/>
        <w:jc w:val="both"/>
      </w:pPr>
      <w:r>
        <w:t>рынок услуг дополнительного образования детей;</w:t>
      </w:r>
    </w:p>
    <w:p w:rsidR="008A774C" w:rsidRDefault="008A774C">
      <w:pPr>
        <w:pStyle w:val="ConsPlusNormal"/>
        <w:spacing w:before="220"/>
        <w:ind w:firstLine="540"/>
        <w:jc w:val="both"/>
      </w:pPr>
      <w:r>
        <w:t>рынок услуг детского отдыха и оздоровления детей.</w:t>
      </w:r>
    </w:p>
    <w:p w:rsidR="008A774C" w:rsidRDefault="008A774C">
      <w:pPr>
        <w:pStyle w:val="ConsPlusNormal"/>
        <w:spacing w:before="220"/>
        <w:ind w:firstLine="540"/>
        <w:jc w:val="both"/>
      </w:pPr>
      <w:r>
        <w:t>С целью развития конкурентной среды разработаны и внедрены новые финансово-экономические механизмы, обеспечивающие негосударственным организациям доступ к бюджетному финансированию ("Сертификат дошкольного образования", "Сертификат дополнительного образования детей"), осуществляется организационно-методическая и консультационная помощь субъектам малого и среднего предпринимательства, социально ориентированным некоммерческим организациям.</w:t>
      </w:r>
    </w:p>
    <w:p w:rsidR="008A774C" w:rsidRDefault="008A774C">
      <w:pPr>
        <w:pStyle w:val="ConsPlusNormal"/>
        <w:spacing w:before="220"/>
        <w:ind w:firstLine="540"/>
        <w:jc w:val="both"/>
      </w:pPr>
      <w:r>
        <w:t xml:space="preserve">Во исполнение плана мероприятий ("дорожной карты") Департаментом образования Администрации города Ханты-Мансийска осуществляются мероприятия, направленные на соблюдение порядка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осуществляемые в соответствии с Федеральным </w:t>
      </w:r>
      <w:hyperlink r:id="rId4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8A774C" w:rsidRDefault="008A774C">
      <w:pPr>
        <w:pStyle w:val="ConsPlusNormal"/>
        <w:spacing w:before="220"/>
        <w:ind w:firstLine="540"/>
        <w:jc w:val="both"/>
      </w:pPr>
      <w:r>
        <w:t>1.3. Создание благоприятных условий для ведения предпринимательской деятельности, повышение доступности финансирования для субъектов малого и среднего предпринимательства, упрощение процедур ведения предпринимательской деятельности, обеспечение легализации самозанятых граждан</w:t>
      </w:r>
    </w:p>
    <w:p w:rsidR="008A774C" w:rsidRDefault="008A774C">
      <w:pPr>
        <w:pStyle w:val="ConsPlusNormal"/>
        <w:spacing w:before="220"/>
        <w:ind w:firstLine="540"/>
        <w:jc w:val="both"/>
      </w:pPr>
      <w:r>
        <w:lastRenderedPageBreak/>
        <w:t>Наряду с доступностью и качеством образования, целевой установкой муниципальной программы является повышение его инвестиционной привлекательности. Предусматривается реализация комплекса мероприятий, способствующих притоку инвестиций, финансовых, материальных, интеллектуальных и иных ресурсов в систему образования, а также увеличению доли частных организаций, оказывающих образовательные услуги.</w:t>
      </w:r>
    </w:p>
    <w:p w:rsidR="008A774C" w:rsidRDefault="008A774C">
      <w:pPr>
        <w:pStyle w:val="ConsPlusNormal"/>
        <w:spacing w:before="220"/>
        <w:ind w:firstLine="540"/>
        <w:jc w:val="both"/>
      </w:pPr>
      <w:r>
        <w:t xml:space="preserve">Основные инвестиционные приоритеты развития сферы образования связаны с реализацией значительного числа проектов строительства и реконструкции объектов дошкольного, общего образования (отражено в </w:t>
      </w:r>
      <w:hyperlink w:anchor="P4152" w:history="1">
        <w:r>
          <w:rPr>
            <w:color w:val="0000FF"/>
          </w:rPr>
          <w:t>таблице 6</w:t>
        </w:r>
      </w:hyperlink>
      <w:r>
        <w:t>).</w:t>
      </w:r>
    </w:p>
    <w:p w:rsidR="008A774C" w:rsidRDefault="008A774C">
      <w:pPr>
        <w:pStyle w:val="ConsPlusNormal"/>
        <w:spacing w:before="220"/>
        <w:ind w:firstLine="540"/>
        <w:jc w:val="both"/>
      </w:pPr>
      <w:r>
        <w:t xml:space="preserve">Особая роль при реализации комплекса мероприятий отводится созданию объектов на условиях муниципально-частного партнерства и концессионных соглашений (отражено в </w:t>
      </w:r>
      <w:hyperlink w:anchor="P2769" w:history="1">
        <w:r>
          <w:rPr>
            <w:color w:val="0000FF"/>
          </w:rPr>
          <w:t>таблице 3</w:t>
        </w:r>
      </w:hyperlink>
      <w:r>
        <w:t>).</w:t>
      </w:r>
    </w:p>
    <w:p w:rsidR="008A774C" w:rsidRDefault="008A774C">
      <w:pPr>
        <w:pStyle w:val="ConsPlusNormal"/>
        <w:spacing w:before="220"/>
        <w:ind w:firstLine="540"/>
        <w:jc w:val="both"/>
      </w:pPr>
      <w:r>
        <w:t>По результатам реализации комплекса мероприятий ожидается, что к 2025 году 87,3% обучающиеся общеобразовательных организаций перейдут на обучение в одну смену, а к 2028 году - 100% обучающихся будут заниматься в одну смену.</w:t>
      </w:r>
    </w:p>
    <w:p w:rsidR="008A774C" w:rsidRDefault="008A774C">
      <w:pPr>
        <w:pStyle w:val="ConsPlusNormal"/>
        <w:spacing w:before="220"/>
        <w:ind w:firstLine="540"/>
        <w:jc w:val="both"/>
      </w:pPr>
      <w:r>
        <w:t>1.4. Повышение производительности труда</w:t>
      </w:r>
    </w:p>
    <w:p w:rsidR="008A774C" w:rsidRDefault="008A774C">
      <w:pPr>
        <w:pStyle w:val="ConsPlusNormal"/>
        <w:spacing w:before="220"/>
        <w:ind w:firstLine="540"/>
        <w:jc w:val="both"/>
      </w:pPr>
      <w:r>
        <w:t>Повышение производительности труда в сфере образования осуществляется путем:</w:t>
      </w:r>
    </w:p>
    <w:p w:rsidR="008A774C" w:rsidRDefault="008A774C">
      <w:pPr>
        <w:pStyle w:val="ConsPlusNormal"/>
        <w:spacing w:before="220"/>
        <w:ind w:firstLine="540"/>
        <w:jc w:val="both"/>
      </w:pPr>
      <w:r>
        <w:t>стимулирования, целенаправленного, непрерывного повышения уровня квалификации педагогических работников;</w:t>
      </w:r>
    </w:p>
    <w:p w:rsidR="008A774C" w:rsidRDefault="008A774C">
      <w:pPr>
        <w:pStyle w:val="ConsPlusNormal"/>
        <w:spacing w:before="220"/>
        <w:ind w:firstLine="540"/>
        <w:jc w:val="both"/>
      </w:pPr>
      <w:r>
        <w:t>снижения излишней административной нагрузки на учителей с учетом технологий бережливого производства путем внедрения цифровых технологий, автоматизированных информационных систем управления образовательными организациями;</w:t>
      </w:r>
    </w:p>
    <w:p w:rsidR="008A774C" w:rsidRDefault="008A774C">
      <w:pPr>
        <w:pStyle w:val="ConsPlusNormal"/>
        <w:spacing w:before="220"/>
        <w:ind w:firstLine="540"/>
        <w:jc w:val="both"/>
      </w:pPr>
      <w:r>
        <w:t>повышения квалификации сотрудников образовательных организаций, а также других подведомственных учреждений, развитие лидерского потенциала руководителей;</w:t>
      </w:r>
    </w:p>
    <w:p w:rsidR="008A774C" w:rsidRDefault="008A774C">
      <w:pPr>
        <w:pStyle w:val="ConsPlusNormal"/>
        <w:spacing w:before="220"/>
        <w:ind w:firstLine="540"/>
        <w:jc w:val="both"/>
      </w:pPr>
      <w:r>
        <w:t>снижения административных барьеров для субъектов малого и среднего предпринимательства.</w:t>
      </w:r>
    </w:p>
    <w:p w:rsidR="008A774C" w:rsidRDefault="008A774C">
      <w:pPr>
        <w:pStyle w:val="ConsPlusNormal"/>
        <w:ind w:firstLine="540"/>
        <w:jc w:val="both"/>
      </w:pPr>
    </w:p>
    <w:p w:rsidR="008A774C" w:rsidRDefault="008A774C">
      <w:pPr>
        <w:pStyle w:val="ConsPlusTitle"/>
        <w:jc w:val="center"/>
        <w:outlineLvl w:val="1"/>
      </w:pPr>
      <w:r>
        <w:t>Раздел 2. МЕХАНИЗМ РЕАЛИЗАЦИИ МУНИЦИПАЛЬНОЙ ПРОГРАММЫ</w:t>
      </w:r>
    </w:p>
    <w:p w:rsidR="008A774C" w:rsidRDefault="008A774C">
      <w:pPr>
        <w:pStyle w:val="ConsPlusNormal"/>
        <w:ind w:firstLine="540"/>
        <w:jc w:val="both"/>
      </w:pPr>
    </w:p>
    <w:p w:rsidR="008A774C" w:rsidRDefault="008A774C">
      <w:pPr>
        <w:pStyle w:val="ConsPlusNormal"/>
        <w:ind w:firstLine="540"/>
        <w:jc w:val="both"/>
      </w:pPr>
      <w:r>
        <w:t>Механизм реализации муниципальной программы включает:</w:t>
      </w:r>
    </w:p>
    <w:p w:rsidR="008A774C" w:rsidRDefault="008A774C">
      <w:pPr>
        <w:pStyle w:val="ConsPlusNormal"/>
        <w:spacing w:before="220"/>
        <w:ind w:firstLine="540"/>
        <w:jc w:val="both"/>
      </w:pPr>
      <w:r>
        <w:t>разработку и принятие муниципальных правовых актов, необходимых для реализации муниципальной программы;</w:t>
      </w:r>
    </w:p>
    <w:p w:rsidR="008A774C" w:rsidRDefault="008A774C">
      <w:pPr>
        <w:pStyle w:val="ConsPlusNormal"/>
        <w:spacing w:before="220"/>
        <w:ind w:firstLine="540"/>
        <w:jc w:val="both"/>
      </w:pPr>
      <w:r>
        <w:t>ежегодное формирование перечня основных мероприятий программы на очередной финансовый год и на плановый период, с уточнением затрат по основным мероприятиям муниципальной программы в соответствии с мониторингом фактически достигнутых и целевых показателей реализации муниципальной программы;</w:t>
      </w:r>
    </w:p>
    <w:p w:rsidR="008A774C" w:rsidRDefault="008A774C">
      <w:pPr>
        <w:pStyle w:val="ConsPlusNormal"/>
        <w:spacing w:before="220"/>
        <w:ind w:firstLine="540"/>
        <w:jc w:val="both"/>
      </w:pPr>
      <w:r>
        <w:t>информирование общественности о ходе и результатах реализации мероприятий муниципальной программы через размещение на Официальном информационном портале органов местного самоуправления города Ханты-Мансийска в сети Интернет;</w:t>
      </w:r>
    </w:p>
    <w:p w:rsidR="008A774C" w:rsidRDefault="008A774C">
      <w:pPr>
        <w:pStyle w:val="ConsPlusNormal"/>
        <w:spacing w:before="220"/>
        <w:ind w:firstLine="540"/>
        <w:jc w:val="both"/>
      </w:pPr>
      <w:r>
        <w:t>совершенствование организационной структуры управления муниципальной программой;</w:t>
      </w:r>
    </w:p>
    <w:p w:rsidR="008A774C" w:rsidRDefault="008A774C">
      <w:pPr>
        <w:pStyle w:val="ConsPlusNormal"/>
        <w:spacing w:before="220"/>
        <w:ind w:firstLine="540"/>
        <w:jc w:val="both"/>
      </w:pPr>
      <w:r>
        <w:t>реализацию мероприятий с применением инициативного бюджетирования.</w:t>
      </w:r>
    </w:p>
    <w:p w:rsidR="008A774C" w:rsidRDefault="008A774C">
      <w:pPr>
        <w:pStyle w:val="ConsPlusNormal"/>
        <w:spacing w:before="220"/>
        <w:ind w:firstLine="540"/>
        <w:jc w:val="both"/>
      </w:pPr>
      <w:r>
        <w:t xml:space="preserve">Управление ходом реализации муниципальной программы осуществляет координатор </w:t>
      </w:r>
      <w:r>
        <w:lastRenderedPageBreak/>
        <w:t>муниципальной программы совместно с исполнителями муниципальной программы.</w:t>
      </w:r>
    </w:p>
    <w:p w:rsidR="008A774C" w:rsidRDefault="008A774C">
      <w:pPr>
        <w:pStyle w:val="ConsPlusNormal"/>
        <w:spacing w:before="220"/>
        <w:ind w:firstLine="540"/>
        <w:jc w:val="both"/>
      </w:pPr>
      <w:r>
        <w:t>Координатор муниципальной программы:</w:t>
      </w:r>
    </w:p>
    <w:p w:rsidR="008A774C" w:rsidRDefault="008A774C">
      <w:pPr>
        <w:pStyle w:val="ConsPlusNormal"/>
        <w:spacing w:before="220"/>
        <w:ind w:firstLine="540"/>
        <w:jc w:val="both"/>
      </w:pPr>
      <w:r>
        <w:t>обеспечивает в ходе реализации муниципальной программы координацию деятельности исполнителей муниципальной программы, ответственных за реализацию основных мероприятий муниципальной программы, и контролирует их исполнение;</w:t>
      </w:r>
    </w:p>
    <w:p w:rsidR="008A774C" w:rsidRDefault="008A774C">
      <w:pPr>
        <w:pStyle w:val="ConsPlusNormal"/>
        <w:spacing w:before="220"/>
        <w:ind w:firstLine="540"/>
        <w:jc w:val="both"/>
      </w:pPr>
      <w:r>
        <w:t>вносит в установленном порядке предложения о распределении финансовых средств и материальных ресурсов, направляемых на реализацию основных мероприятий муниципальной программы, формирует сводную бюджетную заявку на очередной финансовый год совместно с исполнителями муниципальной программы;</w:t>
      </w:r>
    </w:p>
    <w:p w:rsidR="008A774C" w:rsidRDefault="008A774C">
      <w:pPr>
        <w:pStyle w:val="ConsPlusNormal"/>
        <w:spacing w:before="220"/>
        <w:ind w:firstLine="540"/>
        <w:jc w:val="both"/>
      </w:pPr>
      <w:r>
        <w:t xml:space="preserve">готовит отчет о ходе реализации мероприятий муниципальной программы, отраженных в </w:t>
      </w:r>
      <w:hyperlink w:anchor="P672" w:history="1">
        <w:r>
          <w:rPr>
            <w:color w:val="0000FF"/>
          </w:rPr>
          <w:t>таблице 2</w:t>
        </w:r>
      </w:hyperlink>
      <w:r>
        <w:t xml:space="preserve">, анализ показателей эффективности реализации муниципальной программы, отраженных в </w:t>
      </w:r>
      <w:hyperlink w:anchor="P232" w:history="1">
        <w:r>
          <w:rPr>
            <w:color w:val="0000FF"/>
          </w:rPr>
          <w:t>таблице 1</w:t>
        </w:r>
      </w:hyperlink>
      <w:r>
        <w:t>;</w:t>
      </w:r>
    </w:p>
    <w:p w:rsidR="008A774C" w:rsidRDefault="008A774C">
      <w:pPr>
        <w:pStyle w:val="ConsPlusNormal"/>
        <w:spacing w:before="220"/>
        <w:ind w:firstLine="540"/>
        <w:jc w:val="both"/>
      </w:pPr>
      <w:r>
        <w:t>разрабатывает в пределах своих полномочий проекты муниципальных правовых актов, необходимых для реализации муниципальной программы;</w:t>
      </w:r>
    </w:p>
    <w:p w:rsidR="008A774C" w:rsidRDefault="008A774C">
      <w:pPr>
        <w:pStyle w:val="ConsPlusNormal"/>
        <w:spacing w:before="220"/>
        <w:ind w:firstLine="540"/>
        <w:jc w:val="both"/>
      </w:pPr>
      <w:r>
        <w:t>контролирует выполнение основных мероприятий муниципальной программы;</w:t>
      </w:r>
    </w:p>
    <w:p w:rsidR="008A774C" w:rsidRDefault="008A774C">
      <w:pPr>
        <w:pStyle w:val="ConsPlusNormal"/>
        <w:spacing w:before="220"/>
        <w:ind w:firstLine="540"/>
        <w:jc w:val="both"/>
      </w:pPr>
      <w:r>
        <w:t>передает при необходимости часть функций подведомственным учреждениям для реализации муниципальной программы;</w:t>
      </w:r>
    </w:p>
    <w:p w:rsidR="008A774C" w:rsidRDefault="008A774C">
      <w:pPr>
        <w:pStyle w:val="ConsPlusNormal"/>
        <w:spacing w:before="220"/>
        <w:ind w:firstLine="540"/>
        <w:jc w:val="both"/>
      </w:pPr>
      <w:r>
        <w:t>осуществляет текущий мониторинг реализации муниципальной программы.</w:t>
      </w:r>
    </w:p>
    <w:p w:rsidR="008A774C" w:rsidRDefault="008A774C">
      <w:pPr>
        <w:pStyle w:val="ConsPlusNormal"/>
        <w:spacing w:before="220"/>
        <w:ind w:firstLine="540"/>
        <w:jc w:val="both"/>
      </w:pPr>
      <w:r>
        <w:t>Исполнители муниципальной программы:</w:t>
      </w:r>
    </w:p>
    <w:p w:rsidR="008A774C" w:rsidRDefault="008A774C">
      <w:pPr>
        <w:pStyle w:val="ConsPlusNormal"/>
        <w:spacing w:before="220"/>
        <w:ind w:firstLine="540"/>
        <w:jc w:val="both"/>
      </w:pPr>
      <w:r>
        <w:t>в соответствии с основными мероприятиями муниципальной программы направляют предложения к сводной бюджетной заявке с указанием конкретных мероприятий и расчетов в стоимостном выражении с соответствующим обоснованием;</w:t>
      </w:r>
    </w:p>
    <w:p w:rsidR="008A774C" w:rsidRDefault="008A774C">
      <w:pPr>
        <w:pStyle w:val="ConsPlusNormal"/>
        <w:spacing w:before="220"/>
        <w:ind w:firstLine="540"/>
        <w:jc w:val="both"/>
      </w:pPr>
      <w:r>
        <w:t>ежемесячно представляют координатору муниципальной программы аналитическую информацию о ходе выполнения основных мероприятий муниципальной программы, оценку значений целевых показателей муниципальной программы;</w:t>
      </w:r>
    </w:p>
    <w:p w:rsidR="008A774C" w:rsidRDefault="008A774C">
      <w:pPr>
        <w:pStyle w:val="ConsPlusNormal"/>
        <w:spacing w:before="220"/>
        <w:ind w:firstLine="540"/>
        <w:jc w:val="both"/>
      </w:pPr>
      <w:r>
        <w:t>разрабатывают в пределах своих полномочий проекты муниципальных правовых актов, необходимых для реализации муниципальной программы;</w:t>
      </w:r>
    </w:p>
    <w:p w:rsidR="008A774C" w:rsidRDefault="008A774C">
      <w:pPr>
        <w:pStyle w:val="ConsPlusNormal"/>
        <w:spacing w:before="220"/>
        <w:ind w:firstLine="540"/>
        <w:jc w:val="both"/>
      </w:pPr>
      <w:r>
        <w:t>несут ответственность за целевое и эффективное использование выделенных бюджетных средств в соответствии с действующим законодательством;</w:t>
      </w:r>
    </w:p>
    <w:p w:rsidR="008A774C" w:rsidRDefault="008A774C">
      <w:pPr>
        <w:pStyle w:val="ConsPlusNormal"/>
        <w:spacing w:before="220"/>
        <w:ind w:firstLine="540"/>
        <w:jc w:val="both"/>
      </w:pPr>
      <w:r>
        <w:t>представляют по запросу координатора муниципальной программы в установленные сроки необходимую информацию в рамках реализации муниципальной программы.</w:t>
      </w:r>
    </w:p>
    <w:p w:rsidR="008A774C" w:rsidRDefault="008A774C">
      <w:pPr>
        <w:pStyle w:val="ConsPlusNormal"/>
        <w:spacing w:before="220"/>
        <w:ind w:firstLine="540"/>
        <w:jc w:val="both"/>
      </w:pPr>
      <w:r>
        <w:t xml:space="preserve">Муниципальной программой предусмотрена реализация мероприятий, направленных на реализацию национальных и федеральных проектов Российской Федерации, портфелей проектов Ханты-Мансийского автономного округа - Югры: "Современная школа", "Успех каждого ребенка", "Содействие занятости женщин - создание условий дошкольного образования для детей в возрасте до трех лет", муниципального проекта города Ханты-Мансийска "Создание досугово-туристического комплекса "Парк живых эмоций "Вертикаль" на территории Памятного знака Первооткрывателям Сибири (ДТК "Парк живых эмоций "Вертикаль"), отраженных в </w:t>
      </w:r>
      <w:hyperlink w:anchor="P2792" w:history="1">
        <w:r>
          <w:rPr>
            <w:color w:val="0000FF"/>
          </w:rPr>
          <w:t>таблице 4</w:t>
        </w:r>
      </w:hyperlink>
      <w:r>
        <w:t>.</w:t>
      </w:r>
    </w:p>
    <w:p w:rsidR="008A774C" w:rsidRDefault="008A774C">
      <w:pPr>
        <w:pStyle w:val="ConsPlusNormal"/>
        <w:spacing w:before="220"/>
        <w:ind w:firstLine="540"/>
        <w:jc w:val="both"/>
      </w:pPr>
      <w:r>
        <w:t>Реализация мероприятий муниципальной программы осуществляется исполнителями путем осуществления закупок товаров, работ и услуг для обеспечения муниципальных нужд города Ханты-Мансийска в соответствии с действующим законодательством.</w:t>
      </w:r>
    </w:p>
    <w:p w:rsidR="008A774C" w:rsidRDefault="008A774C">
      <w:pPr>
        <w:pStyle w:val="ConsPlusNormal"/>
        <w:spacing w:before="220"/>
        <w:ind w:firstLine="540"/>
        <w:jc w:val="both"/>
      </w:pPr>
      <w:r>
        <w:lastRenderedPageBreak/>
        <w:t>Муниципальной программой предусмотрена реализация мероприятий с применением технологий бережливого производства.</w:t>
      </w:r>
    </w:p>
    <w:p w:rsidR="008A774C" w:rsidRDefault="008A774C">
      <w:pPr>
        <w:pStyle w:val="ConsPlusNormal"/>
        <w:spacing w:before="220"/>
        <w:ind w:firstLine="540"/>
        <w:jc w:val="both"/>
      </w:pPr>
      <w:r>
        <w:t>Внедрение технологий бережливого производства в органах Администрации города Ханты-Мансийска позволит повысить эффективность их деятельности, качество принимаемых решений, сформировать понимание эффективности и необходимости бережливого производства для достижения целевых показателей, заложенных в Стратегии социально-экономического развития города Ханты-Мансийска до 2020 года и на период до 2030 года.</w:t>
      </w:r>
    </w:p>
    <w:p w:rsidR="008A774C" w:rsidRDefault="008A774C">
      <w:pPr>
        <w:pStyle w:val="ConsPlusNormal"/>
        <w:spacing w:before="220"/>
        <w:ind w:firstLine="540"/>
        <w:jc w:val="both"/>
      </w:pPr>
      <w:r>
        <w:t>Применение инструментов бережливого производства способствует снижению затрат, повышению качества оказания государственных и муниципальных услуг, ускорению принятия стратегических решений, улучшению взаимодействия между органами Администрации города Ханты-Мансийска, совершенствованию механизмов государственной и муниципальной поддержки.</w:t>
      </w:r>
    </w:p>
    <w:p w:rsidR="008A774C" w:rsidRDefault="008A774C">
      <w:pPr>
        <w:pStyle w:val="ConsPlusNormal"/>
        <w:jc w:val="center"/>
      </w:pPr>
    </w:p>
    <w:p w:rsidR="008A774C" w:rsidRDefault="008A774C">
      <w:pPr>
        <w:pStyle w:val="ConsPlusNormal"/>
        <w:jc w:val="right"/>
        <w:outlineLvl w:val="1"/>
      </w:pPr>
      <w:r>
        <w:t>Таблица 1</w:t>
      </w:r>
    </w:p>
    <w:p w:rsidR="008A774C" w:rsidRDefault="008A774C">
      <w:pPr>
        <w:pStyle w:val="ConsPlusNormal"/>
        <w:jc w:val="center"/>
      </w:pPr>
    </w:p>
    <w:p w:rsidR="008A774C" w:rsidRDefault="008A774C">
      <w:pPr>
        <w:pStyle w:val="ConsPlusTitle"/>
        <w:jc w:val="center"/>
      </w:pPr>
      <w:bookmarkStart w:id="2" w:name="P232"/>
      <w:bookmarkEnd w:id="2"/>
      <w:r>
        <w:t>Целевые показатели муниципальной программы</w:t>
      </w:r>
    </w:p>
    <w:p w:rsidR="008A774C" w:rsidRDefault="008A774C">
      <w:pPr>
        <w:pStyle w:val="ConsPlusNormal"/>
        <w:jc w:val="center"/>
      </w:pPr>
      <w:r>
        <w:t xml:space="preserve">(в ред. </w:t>
      </w:r>
      <w:hyperlink r:id="rId49" w:history="1">
        <w:r>
          <w:rPr>
            <w:color w:val="0000FF"/>
          </w:rPr>
          <w:t>постановления</w:t>
        </w:r>
      </w:hyperlink>
      <w:r>
        <w:t xml:space="preserve"> Администрации города Ханты-Мансийска</w:t>
      </w:r>
    </w:p>
    <w:p w:rsidR="008A774C" w:rsidRDefault="008A774C">
      <w:pPr>
        <w:pStyle w:val="ConsPlusNormal"/>
        <w:jc w:val="center"/>
      </w:pPr>
      <w:r>
        <w:t>от 28.05.2021 N 561)</w:t>
      </w:r>
    </w:p>
    <w:p w:rsidR="008A774C" w:rsidRDefault="008A774C">
      <w:pPr>
        <w:pStyle w:val="ConsPlusNormal"/>
        <w:jc w:val="center"/>
      </w:pPr>
    </w:p>
    <w:p w:rsidR="008A774C" w:rsidRDefault="008A774C">
      <w:pPr>
        <w:sectPr w:rsidR="008A774C" w:rsidSect="00E5421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3231"/>
        <w:gridCol w:w="1077"/>
        <w:gridCol w:w="964"/>
        <w:gridCol w:w="1020"/>
        <w:gridCol w:w="964"/>
        <w:gridCol w:w="964"/>
        <w:gridCol w:w="1020"/>
        <w:gridCol w:w="964"/>
        <w:gridCol w:w="964"/>
        <w:gridCol w:w="1020"/>
        <w:gridCol w:w="1304"/>
      </w:tblGrid>
      <w:tr w:rsidR="008A774C">
        <w:tc>
          <w:tcPr>
            <w:tcW w:w="625" w:type="dxa"/>
            <w:vMerge w:val="restart"/>
          </w:tcPr>
          <w:p w:rsidR="008A774C" w:rsidRDefault="008A774C">
            <w:pPr>
              <w:pStyle w:val="ConsPlusNormal"/>
              <w:jc w:val="center"/>
            </w:pPr>
            <w:r>
              <w:lastRenderedPageBreak/>
              <w:t>N показателя</w:t>
            </w:r>
          </w:p>
        </w:tc>
        <w:tc>
          <w:tcPr>
            <w:tcW w:w="3231" w:type="dxa"/>
            <w:vMerge w:val="restart"/>
          </w:tcPr>
          <w:p w:rsidR="008A774C" w:rsidRDefault="008A774C">
            <w:pPr>
              <w:pStyle w:val="ConsPlusNormal"/>
              <w:jc w:val="center"/>
            </w:pPr>
            <w:r>
              <w:t>Наименование целевых показателей</w:t>
            </w:r>
          </w:p>
        </w:tc>
        <w:tc>
          <w:tcPr>
            <w:tcW w:w="1077" w:type="dxa"/>
            <w:vMerge w:val="restart"/>
          </w:tcPr>
          <w:p w:rsidR="008A774C" w:rsidRDefault="008A774C">
            <w:pPr>
              <w:pStyle w:val="ConsPlusNormal"/>
              <w:jc w:val="center"/>
            </w:pPr>
            <w:r>
              <w:t>Базовый показатель на начало реализации муниципальной программы</w:t>
            </w:r>
          </w:p>
        </w:tc>
        <w:tc>
          <w:tcPr>
            <w:tcW w:w="7880" w:type="dxa"/>
            <w:gridSpan w:val="8"/>
          </w:tcPr>
          <w:p w:rsidR="008A774C" w:rsidRDefault="008A774C">
            <w:pPr>
              <w:pStyle w:val="ConsPlusNormal"/>
              <w:jc w:val="center"/>
            </w:pPr>
            <w:r>
              <w:t>Значения показателя по годам</w:t>
            </w:r>
          </w:p>
        </w:tc>
        <w:tc>
          <w:tcPr>
            <w:tcW w:w="1304" w:type="dxa"/>
            <w:vMerge w:val="restart"/>
          </w:tcPr>
          <w:p w:rsidR="008A774C" w:rsidRDefault="008A774C">
            <w:pPr>
              <w:pStyle w:val="ConsPlusNormal"/>
              <w:jc w:val="center"/>
            </w:pPr>
            <w:r>
              <w:t>Целевое значение показателя на дату окончания реализации муниципальной программы</w:t>
            </w:r>
          </w:p>
        </w:tc>
      </w:tr>
      <w:tr w:rsidR="008A774C">
        <w:tc>
          <w:tcPr>
            <w:tcW w:w="625" w:type="dxa"/>
            <w:vMerge/>
          </w:tcPr>
          <w:p w:rsidR="008A774C" w:rsidRDefault="008A774C"/>
        </w:tc>
        <w:tc>
          <w:tcPr>
            <w:tcW w:w="3231" w:type="dxa"/>
            <w:vMerge/>
          </w:tcPr>
          <w:p w:rsidR="008A774C" w:rsidRDefault="008A774C"/>
        </w:tc>
        <w:tc>
          <w:tcPr>
            <w:tcW w:w="1077" w:type="dxa"/>
            <w:vMerge/>
          </w:tcPr>
          <w:p w:rsidR="008A774C" w:rsidRDefault="008A774C"/>
        </w:tc>
        <w:tc>
          <w:tcPr>
            <w:tcW w:w="964" w:type="dxa"/>
          </w:tcPr>
          <w:p w:rsidR="008A774C" w:rsidRDefault="008A774C">
            <w:pPr>
              <w:pStyle w:val="ConsPlusNormal"/>
              <w:jc w:val="center"/>
            </w:pPr>
            <w:r>
              <w:t>2019 год</w:t>
            </w:r>
          </w:p>
        </w:tc>
        <w:tc>
          <w:tcPr>
            <w:tcW w:w="1020" w:type="dxa"/>
          </w:tcPr>
          <w:p w:rsidR="008A774C" w:rsidRDefault="008A774C">
            <w:pPr>
              <w:pStyle w:val="ConsPlusNormal"/>
              <w:jc w:val="center"/>
            </w:pPr>
            <w:r>
              <w:t>2020 год</w:t>
            </w:r>
          </w:p>
        </w:tc>
        <w:tc>
          <w:tcPr>
            <w:tcW w:w="964" w:type="dxa"/>
          </w:tcPr>
          <w:p w:rsidR="008A774C" w:rsidRDefault="008A774C">
            <w:pPr>
              <w:pStyle w:val="ConsPlusNormal"/>
              <w:jc w:val="center"/>
            </w:pPr>
            <w:r>
              <w:t>2021 год</w:t>
            </w:r>
          </w:p>
        </w:tc>
        <w:tc>
          <w:tcPr>
            <w:tcW w:w="964" w:type="dxa"/>
          </w:tcPr>
          <w:p w:rsidR="008A774C" w:rsidRDefault="008A774C">
            <w:pPr>
              <w:pStyle w:val="ConsPlusNormal"/>
              <w:jc w:val="center"/>
            </w:pPr>
            <w:r>
              <w:t>2022 год</w:t>
            </w:r>
          </w:p>
        </w:tc>
        <w:tc>
          <w:tcPr>
            <w:tcW w:w="1020" w:type="dxa"/>
          </w:tcPr>
          <w:p w:rsidR="008A774C" w:rsidRDefault="008A774C">
            <w:pPr>
              <w:pStyle w:val="ConsPlusNormal"/>
              <w:jc w:val="center"/>
            </w:pPr>
            <w:r>
              <w:t>2023 год</w:t>
            </w:r>
          </w:p>
        </w:tc>
        <w:tc>
          <w:tcPr>
            <w:tcW w:w="964" w:type="dxa"/>
          </w:tcPr>
          <w:p w:rsidR="008A774C" w:rsidRDefault="008A774C">
            <w:pPr>
              <w:pStyle w:val="ConsPlusNormal"/>
              <w:jc w:val="center"/>
            </w:pPr>
            <w:r>
              <w:t>2024 год</w:t>
            </w:r>
          </w:p>
        </w:tc>
        <w:tc>
          <w:tcPr>
            <w:tcW w:w="964" w:type="dxa"/>
          </w:tcPr>
          <w:p w:rsidR="008A774C" w:rsidRDefault="008A774C">
            <w:pPr>
              <w:pStyle w:val="ConsPlusNormal"/>
              <w:jc w:val="center"/>
            </w:pPr>
            <w:r>
              <w:t>2025 год</w:t>
            </w:r>
          </w:p>
        </w:tc>
        <w:tc>
          <w:tcPr>
            <w:tcW w:w="1020" w:type="dxa"/>
          </w:tcPr>
          <w:p w:rsidR="008A774C" w:rsidRDefault="008A774C">
            <w:pPr>
              <w:pStyle w:val="ConsPlusNormal"/>
              <w:jc w:val="center"/>
            </w:pPr>
            <w:r>
              <w:t>2026 год</w:t>
            </w:r>
          </w:p>
        </w:tc>
        <w:tc>
          <w:tcPr>
            <w:tcW w:w="1304" w:type="dxa"/>
            <w:vMerge/>
          </w:tcPr>
          <w:p w:rsidR="008A774C" w:rsidRDefault="008A774C"/>
        </w:tc>
      </w:tr>
      <w:tr w:rsidR="008A774C">
        <w:tc>
          <w:tcPr>
            <w:tcW w:w="625" w:type="dxa"/>
          </w:tcPr>
          <w:p w:rsidR="008A774C" w:rsidRDefault="008A774C">
            <w:pPr>
              <w:pStyle w:val="ConsPlusNormal"/>
              <w:jc w:val="center"/>
            </w:pPr>
            <w:r>
              <w:t>1</w:t>
            </w:r>
          </w:p>
        </w:tc>
        <w:tc>
          <w:tcPr>
            <w:tcW w:w="3231" w:type="dxa"/>
          </w:tcPr>
          <w:p w:rsidR="008A774C" w:rsidRDefault="008A774C">
            <w:pPr>
              <w:pStyle w:val="ConsPlusNormal"/>
              <w:jc w:val="center"/>
            </w:pPr>
            <w:r>
              <w:t>2</w:t>
            </w:r>
          </w:p>
        </w:tc>
        <w:tc>
          <w:tcPr>
            <w:tcW w:w="1077" w:type="dxa"/>
          </w:tcPr>
          <w:p w:rsidR="008A774C" w:rsidRDefault="008A774C">
            <w:pPr>
              <w:pStyle w:val="ConsPlusNormal"/>
              <w:jc w:val="center"/>
            </w:pPr>
            <w:r>
              <w:t>3</w:t>
            </w:r>
          </w:p>
        </w:tc>
        <w:tc>
          <w:tcPr>
            <w:tcW w:w="964" w:type="dxa"/>
          </w:tcPr>
          <w:p w:rsidR="008A774C" w:rsidRDefault="008A774C">
            <w:pPr>
              <w:pStyle w:val="ConsPlusNormal"/>
              <w:jc w:val="center"/>
            </w:pPr>
            <w:r>
              <w:t>4</w:t>
            </w:r>
          </w:p>
        </w:tc>
        <w:tc>
          <w:tcPr>
            <w:tcW w:w="1020" w:type="dxa"/>
          </w:tcPr>
          <w:p w:rsidR="008A774C" w:rsidRDefault="008A774C">
            <w:pPr>
              <w:pStyle w:val="ConsPlusNormal"/>
              <w:jc w:val="center"/>
            </w:pPr>
            <w:r>
              <w:t>5</w:t>
            </w:r>
          </w:p>
        </w:tc>
        <w:tc>
          <w:tcPr>
            <w:tcW w:w="964" w:type="dxa"/>
          </w:tcPr>
          <w:p w:rsidR="008A774C" w:rsidRDefault="008A774C">
            <w:pPr>
              <w:pStyle w:val="ConsPlusNormal"/>
              <w:jc w:val="center"/>
            </w:pPr>
            <w:r>
              <w:t>6</w:t>
            </w:r>
          </w:p>
        </w:tc>
        <w:tc>
          <w:tcPr>
            <w:tcW w:w="964" w:type="dxa"/>
          </w:tcPr>
          <w:p w:rsidR="008A774C" w:rsidRDefault="008A774C">
            <w:pPr>
              <w:pStyle w:val="ConsPlusNormal"/>
              <w:jc w:val="center"/>
            </w:pPr>
            <w:r>
              <w:t>7</w:t>
            </w:r>
          </w:p>
        </w:tc>
        <w:tc>
          <w:tcPr>
            <w:tcW w:w="1020" w:type="dxa"/>
          </w:tcPr>
          <w:p w:rsidR="008A774C" w:rsidRDefault="008A774C">
            <w:pPr>
              <w:pStyle w:val="ConsPlusNormal"/>
              <w:jc w:val="center"/>
            </w:pPr>
            <w:r>
              <w:t>8</w:t>
            </w:r>
          </w:p>
        </w:tc>
        <w:tc>
          <w:tcPr>
            <w:tcW w:w="964" w:type="dxa"/>
          </w:tcPr>
          <w:p w:rsidR="008A774C" w:rsidRDefault="008A774C">
            <w:pPr>
              <w:pStyle w:val="ConsPlusNormal"/>
              <w:jc w:val="center"/>
            </w:pPr>
            <w:r>
              <w:t>9</w:t>
            </w:r>
          </w:p>
        </w:tc>
        <w:tc>
          <w:tcPr>
            <w:tcW w:w="964" w:type="dxa"/>
          </w:tcPr>
          <w:p w:rsidR="008A774C" w:rsidRDefault="008A774C">
            <w:pPr>
              <w:pStyle w:val="ConsPlusNormal"/>
              <w:jc w:val="center"/>
            </w:pPr>
            <w:r>
              <w:t>10</w:t>
            </w:r>
          </w:p>
        </w:tc>
        <w:tc>
          <w:tcPr>
            <w:tcW w:w="1020" w:type="dxa"/>
          </w:tcPr>
          <w:p w:rsidR="008A774C" w:rsidRDefault="008A774C">
            <w:pPr>
              <w:pStyle w:val="ConsPlusNormal"/>
              <w:jc w:val="center"/>
            </w:pPr>
            <w:r>
              <w:t>11</w:t>
            </w:r>
          </w:p>
        </w:tc>
        <w:tc>
          <w:tcPr>
            <w:tcW w:w="1304" w:type="dxa"/>
          </w:tcPr>
          <w:p w:rsidR="008A774C" w:rsidRDefault="008A774C">
            <w:pPr>
              <w:pStyle w:val="ConsPlusNormal"/>
              <w:jc w:val="center"/>
            </w:pPr>
            <w:r>
              <w:t>12</w:t>
            </w:r>
          </w:p>
        </w:tc>
      </w:tr>
      <w:tr w:rsidR="008A774C">
        <w:tc>
          <w:tcPr>
            <w:tcW w:w="625" w:type="dxa"/>
          </w:tcPr>
          <w:p w:rsidR="008A774C" w:rsidRDefault="008A774C">
            <w:pPr>
              <w:pStyle w:val="ConsPlusNormal"/>
            </w:pPr>
            <w:r>
              <w:t>1.</w:t>
            </w:r>
          </w:p>
        </w:tc>
        <w:tc>
          <w:tcPr>
            <w:tcW w:w="3231" w:type="dxa"/>
          </w:tcPr>
          <w:p w:rsidR="008A774C" w:rsidRDefault="008A774C">
            <w:pPr>
              <w:pStyle w:val="ConsPlusNormal"/>
            </w:pPr>
            <w:r>
              <w:t>Отношение численности детей в возрасте от 0 до 3 лет, получающих дошкольное образование в текущем году, к сумме численности детей в возрасте от 0 до 3 лет, получающих дошкольное образование в текущем году, и численности детей в возрасте от 0 до 3 лет, находящихся в очереди на получение в текущем году дошкольного образования (%) &lt;*&gt; &lt;1&gt;</w:t>
            </w:r>
          </w:p>
        </w:tc>
        <w:tc>
          <w:tcPr>
            <w:tcW w:w="1077" w:type="dxa"/>
          </w:tcPr>
          <w:p w:rsidR="008A774C" w:rsidRDefault="008A774C">
            <w:pPr>
              <w:pStyle w:val="ConsPlusNormal"/>
            </w:pPr>
            <w:r>
              <w:t>19,2</w:t>
            </w:r>
          </w:p>
        </w:tc>
        <w:tc>
          <w:tcPr>
            <w:tcW w:w="964" w:type="dxa"/>
          </w:tcPr>
          <w:p w:rsidR="008A774C" w:rsidRDefault="008A774C">
            <w:pPr>
              <w:pStyle w:val="ConsPlusNormal"/>
            </w:pPr>
            <w:r>
              <w:t>28,9</w:t>
            </w:r>
          </w:p>
        </w:tc>
        <w:tc>
          <w:tcPr>
            <w:tcW w:w="1020" w:type="dxa"/>
          </w:tcPr>
          <w:p w:rsidR="008A774C" w:rsidRDefault="008A774C">
            <w:pPr>
              <w:pStyle w:val="ConsPlusNormal"/>
            </w:pPr>
            <w:r>
              <w:t>29,0</w:t>
            </w:r>
          </w:p>
        </w:tc>
        <w:tc>
          <w:tcPr>
            <w:tcW w:w="964" w:type="dxa"/>
          </w:tcPr>
          <w:p w:rsidR="008A774C" w:rsidRDefault="008A774C">
            <w:pPr>
              <w:pStyle w:val="ConsPlusNormal"/>
            </w:pPr>
            <w:r>
              <w:t>-</w:t>
            </w:r>
          </w:p>
        </w:tc>
        <w:tc>
          <w:tcPr>
            <w:tcW w:w="964" w:type="dxa"/>
          </w:tcPr>
          <w:p w:rsidR="008A774C" w:rsidRDefault="008A774C">
            <w:pPr>
              <w:pStyle w:val="ConsPlusNormal"/>
            </w:pPr>
            <w:r>
              <w:t>-</w:t>
            </w:r>
          </w:p>
        </w:tc>
        <w:tc>
          <w:tcPr>
            <w:tcW w:w="1020" w:type="dxa"/>
          </w:tcPr>
          <w:p w:rsidR="008A774C" w:rsidRDefault="008A774C">
            <w:pPr>
              <w:pStyle w:val="ConsPlusNormal"/>
            </w:pPr>
            <w:r>
              <w:t>-</w:t>
            </w:r>
          </w:p>
        </w:tc>
        <w:tc>
          <w:tcPr>
            <w:tcW w:w="964" w:type="dxa"/>
          </w:tcPr>
          <w:p w:rsidR="008A774C" w:rsidRDefault="008A774C">
            <w:pPr>
              <w:pStyle w:val="ConsPlusNormal"/>
            </w:pPr>
            <w:r>
              <w:t>-</w:t>
            </w:r>
          </w:p>
        </w:tc>
        <w:tc>
          <w:tcPr>
            <w:tcW w:w="964" w:type="dxa"/>
          </w:tcPr>
          <w:p w:rsidR="008A774C" w:rsidRDefault="008A774C">
            <w:pPr>
              <w:pStyle w:val="ConsPlusNormal"/>
            </w:pPr>
            <w:r>
              <w:t>-</w:t>
            </w:r>
          </w:p>
        </w:tc>
        <w:tc>
          <w:tcPr>
            <w:tcW w:w="1020" w:type="dxa"/>
          </w:tcPr>
          <w:p w:rsidR="008A774C" w:rsidRDefault="008A774C">
            <w:pPr>
              <w:pStyle w:val="ConsPlusNormal"/>
            </w:pPr>
            <w:r>
              <w:t>-</w:t>
            </w:r>
          </w:p>
        </w:tc>
        <w:tc>
          <w:tcPr>
            <w:tcW w:w="1304" w:type="dxa"/>
          </w:tcPr>
          <w:p w:rsidR="008A774C" w:rsidRDefault="008A774C">
            <w:pPr>
              <w:pStyle w:val="ConsPlusNormal"/>
            </w:pPr>
            <w:r>
              <w:t>-</w:t>
            </w:r>
          </w:p>
        </w:tc>
      </w:tr>
      <w:tr w:rsidR="008A774C">
        <w:tc>
          <w:tcPr>
            <w:tcW w:w="625" w:type="dxa"/>
          </w:tcPr>
          <w:p w:rsidR="008A774C" w:rsidRDefault="008A774C">
            <w:pPr>
              <w:pStyle w:val="ConsPlusNormal"/>
            </w:pPr>
            <w:r>
              <w:t>2.</w:t>
            </w:r>
          </w:p>
        </w:tc>
        <w:tc>
          <w:tcPr>
            <w:tcW w:w="3231" w:type="dxa"/>
          </w:tcPr>
          <w:p w:rsidR="008A774C" w:rsidRDefault="008A774C">
            <w:pPr>
              <w:pStyle w:val="ConsPlusNormal"/>
            </w:pPr>
            <w:r>
              <w:t>Доля детей в возрасте от 1 до 6 лет, состоящих на учете для определения в муниципальные дошкольные образовательные организации, в общей численности детей в возрасте от 1 до 6 лет (%) &lt;**&gt; &lt;2&gt;</w:t>
            </w:r>
          </w:p>
        </w:tc>
        <w:tc>
          <w:tcPr>
            <w:tcW w:w="1077" w:type="dxa"/>
          </w:tcPr>
          <w:p w:rsidR="008A774C" w:rsidRDefault="008A774C">
            <w:pPr>
              <w:pStyle w:val="ConsPlusNormal"/>
            </w:pPr>
            <w:r>
              <w:t>12,4</w:t>
            </w:r>
          </w:p>
        </w:tc>
        <w:tc>
          <w:tcPr>
            <w:tcW w:w="964" w:type="dxa"/>
          </w:tcPr>
          <w:p w:rsidR="008A774C" w:rsidRDefault="008A774C">
            <w:pPr>
              <w:pStyle w:val="ConsPlusNormal"/>
            </w:pPr>
            <w:r>
              <w:t>11,2</w:t>
            </w:r>
          </w:p>
        </w:tc>
        <w:tc>
          <w:tcPr>
            <w:tcW w:w="1020" w:type="dxa"/>
          </w:tcPr>
          <w:p w:rsidR="008A774C" w:rsidRDefault="008A774C">
            <w:pPr>
              <w:pStyle w:val="ConsPlusNormal"/>
            </w:pPr>
            <w:r>
              <w:t>11,0</w:t>
            </w:r>
          </w:p>
        </w:tc>
        <w:tc>
          <w:tcPr>
            <w:tcW w:w="964" w:type="dxa"/>
          </w:tcPr>
          <w:p w:rsidR="008A774C" w:rsidRDefault="008A774C">
            <w:pPr>
              <w:pStyle w:val="ConsPlusNormal"/>
            </w:pPr>
            <w:r>
              <w:t>0</w:t>
            </w:r>
          </w:p>
        </w:tc>
        <w:tc>
          <w:tcPr>
            <w:tcW w:w="964" w:type="dxa"/>
          </w:tcPr>
          <w:p w:rsidR="008A774C" w:rsidRDefault="008A774C">
            <w:pPr>
              <w:pStyle w:val="ConsPlusNormal"/>
            </w:pPr>
            <w:r>
              <w:t>0</w:t>
            </w:r>
          </w:p>
        </w:tc>
        <w:tc>
          <w:tcPr>
            <w:tcW w:w="1020" w:type="dxa"/>
          </w:tcPr>
          <w:p w:rsidR="008A774C" w:rsidRDefault="008A774C">
            <w:pPr>
              <w:pStyle w:val="ConsPlusNormal"/>
            </w:pPr>
            <w:r>
              <w:t>0</w:t>
            </w:r>
          </w:p>
        </w:tc>
        <w:tc>
          <w:tcPr>
            <w:tcW w:w="964" w:type="dxa"/>
          </w:tcPr>
          <w:p w:rsidR="008A774C" w:rsidRDefault="008A774C">
            <w:pPr>
              <w:pStyle w:val="ConsPlusNormal"/>
            </w:pPr>
            <w:r>
              <w:t>0</w:t>
            </w:r>
          </w:p>
        </w:tc>
        <w:tc>
          <w:tcPr>
            <w:tcW w:w="964" w:type="dxa"/>
          </w:tcPr>
          <w:p w:rsidR="008A774C" w:rsidRDefault="008A774C">
            <w:pPr>
              <w:pStyle w:val="ConsPlusNormal"/>
            </w:pPr>
            <w:r>
              <w:t>0</w:t>
            </w:r>
          </w:p>
        </w:tc>
        <w:tc>
          <w:tcPr>
            <w:tcW w:w="1020" w:type="dxa"/>
          </w:tcPr>
          <w:p w:rsidR="008A774C" w:rsidRDefault="008A774C">
            <w:pPr>
              <w:pStyle w:val="ConsPlusNormal"/>
            </w:pPr>
            <w:r>
              <w:t>0</w:t>
            </w:r>
          </w:p>
        </w:tc>
        <w:tc>
          <w:tcPr>
            <w:tcW w:w="1304" w:type="dxa"/>
          </w:tcPr>
          <w:p w:rsidR="008A774C" w:rsidRDefault="008A774C">
            <w:pPr>
              <w:pStyle w:val="ConsPlusNormal"/>
            </w:pPr>
            <w:r>
              <w:t>0</w:t>
            </w:r>
          </w:p>
        </w:tc>
      </w:tr>
      <w:tr w:rsidR="008A774C">
        <w:tc>
          <w:tcPr>
            <w:tcW w:w="625" w:type="dxa"/>
          </w:tcPr>
          <w:p w:rsidR="008A774C" w:rsidRDefault="008A774C">
            <w:pPr>
              <w:pStyle w:val="ConsPlusNormal"/>
            </w:pPr>
            <w:r>
              <w:lastRenderedPageBreak/>
              <w:t>3.</w:t>
            </w:r>
          </w:p>
        </w:tc>
        <w:tc>
          <w:tcPr>
            <w:tcW w:w="3231" w:type="dxa"/>
          </w:tcPr>
          <w:p w:rsidR="008A774C" w:rsidRDefault="008A774C">
            <w:pPr>
              <w:pStyle w:val="ConsPlusNormal"/>
            </w:pPr>
            <w:r>
              <w:t>Доля детей в возрасте от 1 до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от 1 до 6 лет (%) &lt;**&gt; &lt;3&gt;</w:t>
            </w:r>
          </w:p>
        </w:tc>
        <w:tc>
          <w:tcPr>
            <w:tcW w:w="1077" w:type="dxa"/>
          </w:tcPr>
          <w:p w:rsidR="008A774C" w:rsidRDefault="008A774C">
            <w:pPr>
              <w:pStyle w:val="ConsPlusNormal"/>
            </w:pPr>
            <w:r>
              <w:t>76,4</w:t>
            </w:r>
          </w:p>
        </w:tc>
        <w:tc>
          <w:tcPr>
            <w:tcW w:w="964" w:type="dxa"/>
          </w:tcPr>
          <w:p w:rsidR="008A774C" w:rsidRDefault="008A774C">
            <w:pPr>
              <w:pStyle w:val="ConsPlusNormal"/>
            </w:pPr>
            <w:r>
              <w:t>76,7</w:t>
            </w:r>
          </w:p>
        </w:tc>
        <w:tc>
          <w:tcPr>
            <w:tcW w:w="1020" w:type="dxa"/>
          </w:tcPr>
          <w:p w:rsidR="008A774C" w:rsidRDefault="008A774C">
            <w:pPr>
              <w:pStyle w:val="ConsPlusNormal"/>
            </w:pPr>
            <w:r>
              <w:t>76,9</w:t>
            </w:r>
          </w:p>
        </w:tc>
        <w:tc>
          <w:tcPr>
            <w:tcW w:w="964" w:type="dxa"/>
          </w:tcPr>
          <w:p w:rsidR="008A774C" w:rsidRDefault="008A774C">
            <w:pPr>
              <w:pStyle w:val="ConsPlusNormal"/>
            </w:pPr>
            <w:r>
              <w:t>77</w:t>
            </w:r>
          </w:p>
        </w:tc>
        <w:tc>
          <w:tcPr>
            <w:tcW w:w="964" w:type="dxa"/>
          </w:tcPr>
          <w:p w:rsidR="008A774C" w:rsidRDefault="008A774C">
            <w:pPr>
              <w:pStyle w:val="ConsPlusNormal"/>
            </w:pPr>
            <w:r>
              <w:t>77,1</w:t>
            </w:r>
          </w:p>
        </w:tc>
        <w:tc>
          <w:tcPr>
            <w:tcW w:w="1020" w:type="dxa"/>
          </w:tcPr>
          <w:p w:rsidR="008A774C" w:rsidRDefault="008A774C">
            <w:pPr>
              <w:pStyle w:val="ConsPlusNormal"/>
            </w:pPr>
            <w:r>
              <w:t>77,2</w:t>
            </w:r>
          </w:p>
        </w:tc>
        <w:tc>
          <w:tcPr>
            <w:tcW w:w="964" w:type="dxa"/>
          </w:tcPr>
          <w:p w:rsidR="008A774C" w:rsidRDefault="008A774C">
            <w:pPr>
              <w:pStyle w:val="ConsPlusNormal"/>
            </w:pPr>
            <w:r>
              <w:t>77,3</w:t>
            </w:r>
          </w:p>
        </w:tc>
        <w:tc>
          <w:tcPr>
            <w:tcW w:w="964" w:type="dxa"/>
          </w:tcPr>
          <w:p w:rsidR="008A774C" w:rsidRDefault="008A774C">
            <w:pPr>
              <w:pStyle w:val="ConsPlusNormal"/>
            </w:pPr>
            <w:r>
              <w:t>77,4</w:t>
            </w:r>
          </w:p>
        </w:tc>
        <w:tc>
          <w:tcPr>
            <w:tcW w:w="1020" w:type="dxa"/>
          </w:tcPr>
          <w:p w:rsidR="008A774C" w:rsidRDefault="008A774C">
            <w:pPr>
              <w:pStyle w:val="ConsPlusNormal"/>
            </w:pPr>
            <w:r>
              <w:t>77,4</w:t>
            </w:r>
          </w:p>
        </w:tc>
        <w:tc>
          <w:tcPr>
            <w:tcW w:w="1304" w:type="dxa"/>
          </w:tcPr>
          <w:p w:rsidR="008A774C" w:rsidRDefault="008A774C">
            <w:pPr>
              <w:pStyle w:val="ConsPlusNormal"/>
            </w:pPr>
            <w:r>
              <w:t>77,4</w:t>
            </w:r>
          </w:p>
        </w:tc>
      </w:tr>
      <w:tr w:rsidR="008A774C">
        <w:tc>
          <w:tcPr>
            <w:tcW w:w="625" w:type="dxa"/>
          </w:tcPr>
          <w:p w:rsidR="008A774C" w:rsidRDefault="008A774C">
            <w:pPr>
              <w:pStyle w:val="ConsPlusNormal"/>
            </w:pPr>
            <w:r>
              <w:t>4.</w:t>
            </w:r>
          </w:p>
        </w:tc>
        <w:tc>
          <w:tcPr>
            <w:tcW w:w="3231" w:type="dxa"/>
          </w:tcPr>
          <w:p w:rsidR="008A774C" w:rsidRDefault="008A774C">
            <w:pPr>
              <w:pStyle w:val="ConsPlusNormal"/>
            </w:pPr>
            <w:r>
              <w:t>Доля негосударственных организаций (коммерческих, некоммерческих), в том числе социально ориентированных некоммерческих организаций, предоставляющих услуги в сфере образования, в общем числе муниципальных, негосударственных (коммерческих, некоммерческих, некоммерческих социально ориентированных) организаций, предоставляющих услуги в сфере образования города Ханты-Мансийска (%) &lt;4&gt;</w:t>
            </w:r>
          </w:p>
        </w:tc>
        <w:tc>
          <w:tcPr>
            <w:tcW w:w="1077" w:type="dxa"/>
          </w:tcPr>
          <w:p w:rsidR="008A774C" w:rsidRDefault="008A774C">
            <w:pPr>
              <w:pStyle w:val="ConsPlusNormal"/>
            </w:pPr>
            <w:r>
              <w:t>2,46</w:t>
            </w:r>
          </w:p>
        </w:tc>
        <w:tc>
          <w:tcPr>
            <w:tcW w:w="964" w:type="dxa"/>
          </w:tcPr>
          <w:p w:rsidR="008A774C" w:rsidRDefault="008A774C">
            <w:pPr>
              <w:pStyle w:val="ConsPlusNormal"/>
            </w:pPr>
            <w:r>
              <w:t>20,9</w:t>
            </w:r>
          </w:p>
        </w:tc>
        <w:tc>
          <w:tcPr>
            <w:tcW w:w="1020" w:type="dxa"/>
          </w:tcPr>
          <w:p w:rsidR="008A774C" w:rsidRDefault="008A774C">
            <w:pPr>
              <w:pStyle w:val="ConsPlusNormal"/>
            </w:pPr>
            <w:r>
              <w:t>23,0</w:t>
            </w:r>
          </w:p>
        </w:tc>
        <w:tc>
          <w:tcPr>
            <w:tcW w:w="964" w:type="dxa"/>
          </w:tcPr>
          <w:p w:rsidR="008A774C" w:rsidRDefault="008A774C">
            <w:pPr>
              <w:pStyle w:val="ConsPlusNormal"/>
            </w:pPr>
            <w:r>
              <w:t>23,0</w:t>
            </w:r>
          </w:p>
        </w:tc>
        <w:tc>
          <w:tcPr>
            <w:tcW w:w="964" w:type="dxa"/>
          </w:tcPr>
          <w:p w:rsidR="008A774C" w:rsidRDefault="008A774C">
            <w:pPr>
              <w:pStyle w:val="ConsPlusNormal"/>
            </w:pPr>
            <w:r>
              <w:t>23,0</w:t>
            </w:r>
          </w:p>
        </w:tc>
        <w:tc>
          <w:tcPr>
            <w:tcW w:w="1020" w:type="dxa"/>
          </w:tcPr>
          <w:p w:rsidR="008A774C" w:rsidRDefault="008A774C">
            <w:pPr>
              <w:pStyle w:val="ConsPlusNormal"/>
            </w:pPr>
            <w:r>
              <w:t>23,0</w:t>
            </w:r>
          </w:p>
        </w:tc>
        <w:tc>
          <w:tcPr>
            <w:tcW w:w="964" w:type="dxa"/>
          </w:tcPr>
          <w:p w:rsidR="008A774C" w:rsidRDefault="008A774C">
            <w:pPr>
              <w:pStyle w:val="ConsPlusNormal"/>
            </w:pPr>
            <w:r>
              <w:t>23,0</w:t>
            </w:r>
          </w:p>
        </w:tc>
        <w:tc>
          <w:tcPr>
            <w:tcW w:w="964" w:type="dxa"/>
          </w:tcPr>
          <w:p w:rsidR="008A774C" w:rsidRDefault="008A774C">
            <w:pPr>
              <w:pStyle w:val="ConsPlusNormal"/>
            </w:pPr>
            <w:r>
              <w:t>23,0</w:t>
            </w:r>
          </w:p>
        </w:tc>
        <w:tc>
          <w:tcPr>
            <w:tcW w:w="1020" w:type="dxa"/>
          </w:tcPr>
          <w:p w:rsidR="008A774C" w:rsidRDefault="008A774C">
            <w:pPr>
              <w:pStyle w:val="ConsPlusNormal"/>
            </w:pPr>
            <w:r>
              <w:t>23,0</w:t>
            </w:r>
          </w:p>
        </w:tc>
        <w:tc>
          <w:tcPr>
            <w:tcW w:w="1304" w:type="dxa"/>
          </w:tcPr>
          <w:p w:rsidR="008A774C" w:rsidRDefault="008A774C">
            <w:pPr>
              <w:pStyle w:val="ConsPlusNormal"/>
            </w:pPr>
            <w:r>
              <w:t>23,0</w:t>
            </w:r>
          </w:p>
        </w:tc>
      </w:tr>
      <w:tr w:rsidR="008A774C">
        <w:tc>
          <w:tcPr>
            <w:tcW w:w="625" w:type="dxa"/>
          </w:tcPr>
          <w:p w:rsidR="008A774C" w:rsidRDefault="008A774C">
            <w:pPr>
              <w:pStyle w:val="ConsPlusNormal"/>
            </w:pPr>
            <w:r>
              <w:t>5.</w:t>
            </w:r>
          </w:p>
        </w:tc>
        <w:tc>
          <w:tcPr>
            <w:tcW w:w="3231" w:type="dxa"/>
          </w:tcPr>
          <w:p w:rsidR="008A774C" w:rsidRDefault="008A774C">
            <w:pPr>
              <w:pStyle w:val="ConsPlusNormal"/>
            </w:pPr>
            <w:r>
              <w:t xml:space="preserve">Доля граждан, получающих услуги в негосударственных организациях (коммерческих, некоммерческих), в том числе социально ориентированных некоммерческих организациях, в общем числе граждан, </w:t>
            </w:r>
            <w:r>
              <w:lastRenderedPageBreak/>
              <w:t>получающих услуги в муниципальных, негосударственных (коммерческих, некоммерческих, некоммерческих социально ориентированных) организациях, предоставляющих услуги в сфере образования города Ханты-Мансийска (%) &lt;5&gt;</w:t>
            </w:r>
          </w:p>
        </w:tc>
        <w:tc>
          <w:tcPr>
            <w:tcW w:w="1077" w:type="dxa"/>
          </w:tcPr>
          <w:p w:rsidR="008A774C" w:rsidRDefault="008A774C">
            <w:pPr>
              <w:pStyle w:val="ConsPlusNormal"/>
            </w:pPr>
            <w:r>
              <w:lastRenderedPageBreak/>
              <w:t>3,9</w:t>
            </w:r>
          </w:p>
        </w:tc>
        <w:tc>
          <w:tcPr>
            <w:tcW w:w="964" w:type="dxa"/>
          </w:tcPr>
          <w:p w:rsidR="008A774C" w:rsidRDefault="008A774C">
            <w:pPr>
              <w:pStyle w:val="ConsPlusNormal"/>
            </w:pPr>
            <w:r>
              <w:t>4,3</w:t>
            </w:r>
          </w:p>
        </w:tc>
        <w:tc>
          <w:tcPr>
            <w:tcW w:w="1020" w:type="dxa"/>
          </w:tcPr>
          <w:p w:rsidR="008A774C" w:rsidRDefault="008A774C">
            <w:pPr>
              <w:pStyle w:val="ConsPlusNormal"/>
            </w:pPr>
            <w:r>
              <w:t>4,3</w:t>
            </w:r>
          </w:p>
        </w:tc>
        <w:tc>
          <w:tcPr>
            <w:tcW w:w="964" w:type="dxa"/>
          </w:tcPr>
          <w:p w:rsidR="008A774C" w:rsidRDefault="008A774C">
            <w:pPr>
              <w:pStyle w:val="ConsPlusNormal"/>
            </w:pPr>
            <w:r>
              <w:t>4,3</w:t>
            </w:r>
          </w:p>
        </w:tc>
        <w:tc>
          <w:tcPr>
            <w:tcW w:w="964" w:type="dxa"/>
          </w:tcPr>
          <w:p w:rsidR="008A774C" w:rsidRDefault="008A774C">
            <w:pPr>
              <w:pStyle w:val="ConsPlusNormal"/>
            </w:pPr>
            <w:r>
              <w:t>4,3</w:t>
            </w:r>
          </w:p>
        </w:tc>
        <w:tc>
          <w:tcPr>
            <w:tcW w:w="1020" w:type="dxa"/>
          </w:tcPr>
          <w:p w:rsidR="008A774C" w:rsidRDefault="008A774C">
            <w:pPr>
              <w:pStyle w:val="ConsPlusNormal"/>
            </w:pPr>
            <w:r>
              <w:t>4,3</w:t>
            </w:r>
          </w:p>
        </w:tc>
        <w:tc>
          <w:tcPr>
            <w:tcW w:w="964" w:type="dxa"/>
          </w:tcPr>
          <w:p w:rsidR="008A774C" w:rsidRDefault="008A774C">
            <w:pPr>
              <w:pStyle w:val="ConsPlusNormal"/>
            </w:pPr>
            <w:r>
              <w:t>4,3</w:t>
            </w:r>
          </w:p>
        </w:tc>
        <w:tc>
          <w:tcPr>
            <w:tcW w:w="964" w:type="dxa"/>
          </w:tcPr>
          <w:p w:rsidR="008A774C" w:rsidRDefault="008A774C">
            <w:pPr>
              <w:pStyle w:val="ConsPlusNormal"/>
            </w:pPr>
            <w:r>
              <w:t>4,3</w:t>
            </w:r>
          </w:p>
        </w:tc>
        <w:tc>
          <w:tcPr>
            <w:tcW w:w="1020" w:type="dxa"/>
          </w:tcPr>
          <w:p w:rsidR="008A774C" w:rsidRDefault="008A774C">
            <w:pPr>
              <w:pStyle w:val="ConsPlusNormal"/>
            </w:pPr>
            <w:r>
              <w:t>4,3</w:t>
            </w:r>
          </w:p>
        </w:tc>
        <w:tc>
          <w:tcPr>
            <w:tcW w:w="1304" w:type="dxa"/>
          </w:tcPr>
          <w:p w:rsidR="008A774C" w:rsidRDefault="008A774C">
            <w:pPr>
              <w:pStyle w:val="ConsPlusNormal"/>
            </w:pPr>
            <w:r>
              <w:t>4,3</w:t>
            </w:r>
          </w:p>
        </w:tc>
      </w:tr>
      <w:tr w:rsidR="008A774C">
        <w:tc>
          <w:tcPr>
            <w:tcW w:w="625" w:type="dxa"/>
          </w:tcPr>
          <w:p w:rsidR="008A774C" w:rsidRDefault="008A774C">
            <w:pPr>
              <w:pStyle w:val="ConsPlusNormal"/>
            </w:pPr>
            <w:r>
              <w:lastRenderedPageBreak/>
              <w:t>6.</w:t>
            </w:r>
          </w:p>
        </w:tc>
        <w:tc>
          <w:tcPr>
            <w:tcW w:w="3231" w:type="dxa"/>
          </w:tcPr>
          <w:p w:rsidR="008A774C" w:rsidRDefault="008A774C">
            <w:pPr>
              <w:pStyle w:val="ConsPlusNormal"/>
            </w:pPr>
            <w:r>
              <w:t>Доля средств бюджета города Ханты-Мансийска, выделяемых негосударственным организациям (коммерческим, некоммерческим), в том числе социально ориентированным некоммерческим организациям, на предоставление услуг в сфере образования, в общем объеме средств бюджета города Ханты-Мансийска, выделяемых на предоставление услуг в социальной сфере, потенциально возможных к передаче в сфере образования (%) &lt;6&gt;</w:t>
            </w:r>
          </w:p>
        </w:tc>
        <w:tc>
          <w:tcPr>
            <w:tcW w:w="1077" w:type="dxa"/>
          </w:tcPr>
          <w:p w:rsidR="008A774C" w:rsidRDefault="008A774C">
            <w:pPr>
              <w:pStyle w:val="ConsPlusNormal"/>
            </w:pPr>
            <w:r>
              <w:t>10</w:t>
            </w:r>
          </w:p>
        </w:tc>
        <w:tc>
          <w:tcPr>
            <w:tcW w:w="964" w:type="dxa"/>
          </w:tcPr>
          <w:p w:rsidR="008A774C" w:rsidRDefault="008A774C">
            <w:pPr>
              <w:pStyle w:val="ConsPlusNormal"/>
            </w:pPr>
            <w:r>
              <w:t>15</w:t>
            </w:r>
          </w:p>
        </w:tc>
        <w:tc>
          <w:tcPr>
            <w:tcW w:w="1020" w:type="dxa"/>
          </w:tcPr>
          <w:p w:rsidR="008A774C" w:rsidRDefault="008A774C">
            <w:pPr>
              <w:pStyle w:val="ConsPlusNormal"/>
            </w:pPr>
            <w:r>
              <w:t>15</w:t>
            </w:r>
          </w:p>
        </w:tc>
        <w:tc>
          <w:tcPr>
            <w:tcW w:w="964" w:type="dxa"/>
          </w:tcPr>
          <w:p w:rsidR="008A774C" w:rsidRDefault="008A774C">
            <w:pPr>
              <w:pStyle w:val="ConsPlusNormal"/>
            </w:pPr>
            <w:r>
              <w:t>15</w:t>
            </w:r>
          </w:p>
        </w:tc>
        <w:tc>
          <w:tcPr>
            <w:tcW w:w="964" w:type="dxa"/>
          </w:tcPr>
          <w:p w:rsidR="008A774C" w:rsidRDefault="008A774C">
            <w:pPr>
              <w:pStyle w:val="ConsPlusNormal"/>
            </w:pPr>
            <w:r>
              <w:t>15</w:t>
            </w:r>
          </w:p>
        </w:tc>
        <w:tc>
          <w:tcPr>
            <w:tcW w:w="1020" w:type="dxa"/>
          </w:tcPr>
          <w:p w:rsidR="008A774C" w:rsidRDefault="008A774C">
            <w:pPr>
              <w:pStyle w:val="ConsPlusNormal"/>
            </w:pPr>
            <w:r>
              <w:t>15</w:t>
            </w:r>
          </w:p>
        </w:tc>
        <w:tc>
          <w:tcPr>
            <w:tcW w:w="964" w:type="dxa"/>
          </w:tcPr>
          <w:p w:rsidR="008A774C" w:rsidRDefault="008A774C">
            <w:pPr>
              <w:pStyle w:val="ConsPlusNormal"/>
            </w:pPr>
            <w:r>
              <w:t>15</w:t>
            </w:r>
          </w:p>
        </w:tc>
        <w:tc>
          <w:tcPr>
            <w:tcW w:w="964" w:type="dxa"/>
          </w:tcPr>
          <w:p w:rsidR="008A774C" w:rsidRDefault="008A774C">
            <w:pPr>
              <w:pStyle w:val="ConsPlusNormal"/>
            </w:pPr>
            <w:r>
              <w:t>15</w:t>
            </w:r>
          </w:p>
        </w:tc>
        <w:tc>
          <w:tcPr>
            <w:tcW w:w="1020" w:type="dxa"/>
          </w:tcPr>
          <w:p w:rsidR="008A774C" w:rsidRDefault="008A774C">
            <w:pPr>
              <w:pStyle w:val="ConsPlusNormal"/>
            </w:pPr>
            <w:r>
              <w:t>15</w:t>
            </w:r>
          </w:p>
        </w:tc>
        <w:tc>
          <w:tcPr>
            <w:tcW w:w="1304" w:type="dxa"/>
          </w:tcPr>
          <w:p w:rsidR="008A774C" w:rsidRDefault="008A774C">
            <w:pPr>
              <w:pStyle w:val="ConsPlusNormal"/>
            </w:pPr>
            <w:r>
              <w:t>15</w:t>
            </w:r>
          </w:p>
        </w:tc>
      </w:tr>
      <w:tr w:rsidR="008A774C">
        <w:tc>
          <w:tcPr>
            <w:tcW w:w="625" w:type="dxa"/>
          </w:tcPr>
          <w:p w:rsidR="008A774C" w:rsidRDefault="008A774C">
            <w:pPr>
              <w:pStyle w:val="ConsPlusNormal"/>
            </w:pPr>
            <w:r>
              <w:t>7.</w:t>
            </w:r>
          </w:p>
        </w:tc>
        <w:tc>
          <w:tcPr>
            <w:tcW w:w="3231" w:type="dxa"/>
          </w:tcPr>
          <w:p w:rsidR="008A774C" w:rsidRDefault="008A774C">
            <w:pPr>
              <w:pStyle w:val="ConsPlusNormal"/>
            </w:pPr>
            <w:r>
              <w:t xml:space="preserve">Доля обучающихся 7 - 11 классов, принявших участие в муниципальном этапе Всероссийской олимпиады школьников, в общей </w:t>
            </w:r>
            <w:r>
              <w:lastRenderedPageBreak/>
              <w:t>численности обучающихся (%) &lt;*&gt; &lt;7&gt;</w:t>
            </w:r>
          </w:p>
        </w:tc>
        <w:tc>
          <w:tcPr>
            <w:tcW w:w="1077" w:type="dxa"/>
          </w:tcPr>
          <w:p w:rsidR="008A774C" w:rsidRDefault="008A774C">
            <w:pPr>
              <w:pStyle w:val="ConsPlusNormal"/>
            </w:pPr>
            <w:r>
              <w:lastRenderedPageBreak/>
              <w:t>34</w:t>
            </w:r>
          </w:p>
        </w:tc>
        <w:tc>
          <w:tcPr>
            <w:tcW w:w="964" w:type="dxa"/>
          </w:tcPr>
          <w:p w:rsidR="008A774C" w:rsidRDefault="008A774C">
            <w:pPr>
              <w:pStyle w:val="ConsPlusNormal"/>
            </w:pPr>
            <w:r>
              <w:t>35</w:t>
            </w:r>
          </w:p>
        </w:tc>
        <w:tc>
          <w:tcPr>
            <w:tcW w:w="1020" w:type="dxa"/>
          </w:tcPr>
          <w:p w:rsidR="008A774C" w:rsidRDefault="008A774C">
            <w:pPr>
              <w:pStyle w:val="ConsPlusNormal"/>
            </w:pPr>
            <w:r>
              <w:t>36</w:t>
            </w:r>
          </w:p>
        </w:tc>
        <w:tc>
          <w:tcPr>
            <w:tcW w:w="964" w:type="dxa"/>
          </w:tcPr>
          <w:p w:rsidR="008A774C" w:rsidRDefault="008A774C">
            <w:pPr>
              <w:pStyle w:val="ConsPlusNormal"/>
            </w:pPr>
            <w:r>
              <w:t>36,1</w:t>
            </w:r>
          </w:p>
        </w:tc>
        <w:tc>
          <w:tcPr>
            <w:tcW w:w="964" w:type="dxa"/>
          </w:tcPr>
          <w:p w:rsidR="008A774C" w:rsidRDefault="008A774C">
            <w:pPr>
              <w:pStyle w:val="ConsPlusNormal"/>
            </w:pPr>
            <w:r>
              <w:t>36,2</w:t>
            </w:r>
          </w:p>
        </w:tc>
        <w:tc>
          <w:tcPr>
            <w:tcW w:w="1020" w:type="dxa"/>
          </w:tcPr>
          <w:p w:rsidR="008A774C" w:rsidRDefault="008A774C">
            <w:pPr>
              <w:pStyle w:val="ConsPlusNormal"/>
            </w:pPr>
            <w:r>
              <w:t>36,3</w:t>
            </w:r>
          </w:p>
        </w:tc>
        <w:tc>
          <w:tcPr>
            <w:tcW w:w="964" w:type="dxa"/>
          </w:tcPr>
          <w:p w:rsidR="008A774C" w:rsidRDefault="008A774C">
            <w:pPr>
              <w:pStyle w:val="ConsPlusNormal"/>
            </w:pPr>
            <w:r>
              <w:t>36,4</w:t>
            </w:r>
          </w:p>
        </w:tc>
        <w:tc>
          <w:tcPr>
            <w:tcW w:w="964" w:type="dxa"/>
          </w:tcPr>
          <w:p w:rsidR="008A774C" w:rsidRDefault="008A774C">
            <w:pPr>
              <w:pStyle w:val="ConsPlusNormal"/>
            </w:pPr>
            <w:r>
              <w:t>36,5</w:t>
            </w:r>
          </w:p>
        </w:tc>
        <w:tc>
          <w:tcPr>
            <w:tcW w:w="1020" w:type="dxa"/>
          </w:tcPr>
          <w:p w:rsidR="008A774C" w:rsidRDefault="008A774C">
            <w:pPr>
              <w:pStyle w:val="ConsPlusNormal"/>
            </w:pPr>
            <w:r>
              <w:t>36,5</w:t>
            </w:r>
          </w:p>
        </w:tc>
        <w:tc>
          <w:tcPr>
            <w:tcW w:w="1304" w:type="dxa"/>
          </w:tcPr>
          <w:p w:rsidR="008A774C" w:rsidRDefault="008A774C">
            <w:pPr>
              <w:pStyle w:val="ConsPlusNormal"/>
            </w:pPr>
            <w:r>
              <w:t>36,5</w:t>
            </w:r>
          </w:p>
        </w:tc>
      </w:tr>
      <w:tr w:rsidR="008A774C">
        <w:tc>
          <w:tcPr>
            <w:tcW w:w="625" w:type="dxa"/>
          </w:tcPr>
          <w:p w:rsidR="008A774C" w:rsidRDefault="008A774C">
            <w:pPr>
              <w:pStyle w:val="ConsPlusNormal"/>
            </w:pPr>
            <w:r>
              <w:lastRenderedPageBreak/>
              <w:t>8.</w:t>
            </w:r>
          </w:p>
        </w:tc>
        <w:tc>
          <w:tcPr>
            <w:tcW w:w="3231" w:type="dxa"/>
          </w:tcPr>
          <w:p w:rsidR="008A774C" w:rsidRDefault="008A774C">
            <w:pPr>
              <w:pStyle w:val="ConsPlusNormal"/>
            </w:pPr>
            <w:r>
              <w:t>Количество детей, принявших участие в мероприятиях муниципального центра выявления и поддержки детей, проявивших выдающиеся способности в них (тыс. чел.) &lt;*&gt; &lt;8&gt;</w:t>
            </w:r>
          </w:p>
        </w:tc>
        <w:tc>
          <w:tcPr>
            <w:tcW w:w="1077" w:type="dxa"/>
          </w:tcPr>
          <w:p w:rsidR="008A774C" w:rsidRDefault="008A774C">
            <w:pPr>
              <w:pStyle w:val="ConsPlusNormal"/>
            </w:pPr>
            <w:r>
              <w:t>1,57</w:t>
            </w:r>
          </w:p>
        </w:tc>
        <w:tc>
          <w:tcPr>
            <w:tcW w:w="964" w:type="dxa"/>
          </w:tcPr>
          <w:p w:rsidR="008A774C" w:rsidRDefault="008A774C">
            <w:pPr>
              <w:pStyle w:val="ConsPlusNormal"/>
            </w:pPr>
            <w:r>
              <w:t>1,58</w:t>
            </w:r>
          </w:p>
        </w:tc>
        <w:tc>
          <w:tcPr>
            <w:tcW w:w="1020" w:type="dxa"/>
          </w:tcPr>
          <w:p w:rsidR="008A774C" w:rsidRDefault="008A774C">
            <w:pPr>
              <w:pStyle w:val="ConsPlusNormal"/>
            </w:pPr>
            <w:r>
              <w:t>1,60</w:t>
            </w:r>
          </w:p>
        </w:tc>
        <w:tc>
          <w:tcPr>
            <w:tcW w:w="964" w:type="dxa"/>
          </w:tcPr>
          <w:p w:rsidR="008A774C" w:rsidRDefault="008A774C">
            <w:pPr>
              <w:pStyle w:val="ConsPlusNormal"/>
            </w:pPr>
            <w:r>
              <w:t>1,63</w:t>
            </w:r>
          </w:p>
        </w:tc>
        <w:tc>
          <w:tcPr>
            <w:tcW w:w="964" w:type="dxa"/>
          </w:tcPr>
          <w:p w:rsidR="008A774C" w:rsidRDefault="008A774C">
            <w:pPr>
              <w:pStyle w:val="ConsPlusNormal"/>
            </w:pPr>
            <w:r>
              <w:t>1,65</w:t>
            </w:r>
          </w:p>
        </w:tc>
        <w:tc>
          <w:tcPr>
            <w:tcW w:w="1020" w:type="dxa"/>
          </w:tcPr>
          <w:p w:rsidR="008A774C" w:rsidRDefault="008A774C">
            <w:pPr>
              <w:pStyle w:val="ConsPlusNormal"/>
            </w:pPr>
            <w:r>
              <w:t>1,67</w:t>
            </w:r>
          </w:p>
        </w:tc>
        <w:tc>
          <w:tcPr>
            <w:tcW w:w="964" w:type="dxa"/>
          </w:tcPr>
          <w:p w:rsidR="008A774C" w:rsidRDefault="008A774C">
            <w:pPr>
              <w:pStyle w:val="ConsPlusNormal"/>
            </w:pPr>
            <w:r>
              <w:t>1,69</w:t>
            </w:r>
          </w:p>
        </w:tc>
        <w:tc>
          <w:tcPr>
            <w:tcW w:w="964" w:type="dxa"/>
          </w:tcPr>
          <w:p w:rsidR="008A774C" w:rsidRDefault="008A774C">
            <w:pPr>
              <w:pStyle w:val="ConsPlusNormal"/>
            </w:pPr>
            <w:r>
              <w:t>1,72</w:t>
            </w:r>
          </w:p>
        </w:tc>
        <w:tc>
          <w:tcPr>
            <w:tcW w:w="1020" w:type="dxa"/>
          </w:tcPr>
          <w:p w:rsidR="008A774C" w:rsidRDefault="008A774C">
            <w:pPr>
              <w:pStyle w:val="ConsPlusNormal"/>
            </w:pPr>
            <w:r>
              <w:t>1,73</w:t>
            </w:r>
          </w:p>
        </w:tc>
        <w:tc>
          <w:tcPr>
            <w:tcW w:w="1304" w:type="dxa"/>
          </w:tcPr>
          <w:p w:rsidR="008A774C" w:rsidRDefault="008A774C">
            <w:pPr>
              <w:pStyle w:val="ConsPlusNormal"/>
            </w:pPr>
            <w:r>
              <w:t>1,75</w:t>
            </w:r>
          </w:p>
        </w:tc>
      </w:tr>
      <w:tr w:rsidR="008A774C">
        <w:tc>
          <w:tcPr>
            <w:tcW w:w="625" w:type="dxa"/>
          </w:tcPr>
          <w:p w:rsidR="008A774C" w:rsidRDefault="008A774C">
            <w:pPr>
              <w:pStyle w:val="ConsPlusNormal"/>
            </w:pPr>
            <w:r>
              <w:t>9.</w:t>
            </w:r>
          </w:p>
        </w:tc>
        <w:tc>
          <w:tcPr>
            <w:tcW w:w="3231" w:type="dxa"/>
          </w:tcPr>
          <w:p w:rsidR="008A774C" w:rsidRDefault="008A774C">
            <w:pPr>
              <w:pStyle w:val="ConsPlusNormal"/>
            </w:pPr>
            <w:r>
              <w:t>Доля обучающихся в муниципальных общеобразовательных организациях, занимающихся во вторую смену, в общей численности обучающихся в муниципальных общеобразовательных организациях (%) &lt;*&gt; &lt;9&gt;</w:t>
            </w:r>
          </w:p>
        </w:tc>
        <w:tc>
          <w:tcPr>
            <w:tcW w:w="1077" w:type="dxa"/>
          </w:tcPr>
          <w:p w:rsidR="008A774C" w:rsidRDefault="008A774C">
            <w:pPr>
              <w:pStyle w:val="ConsPlusNormal"/>
            </w:pPr>
            <w:r>
              <w:t>45,0</w:t>
            </w:r>
          </w:p>
        </w:tc>
        <w:tc>
          <w:tcPr>
            <w:tcW w:w="964" w:type="dxa"/>
          </w:tcPr>
          <w:p w:rsidR="008A774C" w:rsidRDefault="008A774C">
            <w:pPr>
              <w:pStyle w:val="ConsPlusNormal"/>
            </w:pPr>
            <w:r>
              <w:t>45,8</w:t>
            </w:r>
          </w:p>
        </w:tc>
        <w:tc>
          <w:tcPr>
            <w:tcW w:w="1020" w:type="dxa"/>
          </w:tcPr>
          <w:p w:rsidR="008A774C" w:rsidRDefault="008A774C">
            <w:pPr>
              <w:pStyle w:val="ConsPlusNormal"/>
            </w:pPr>
            <w:r>
              <w:t>45,7</w:t>
            </w:r>
          </w:p>
        </w:tc>
        <w:tc>
          <w:tcPr>
            <w:tcW w:w="964" w:type="dxa"/>
          </w:tcPr>
          <w:p w:rsidR="008A774C" w:rsidRDefault="008A774C">
            <w:pPr>
              <w:pStyle w:val="ConsPlusNormal"/>
            </w:pPr>
            <w:r>
              <w:t>45,7</w:t>
            </w:r>
          </w:p>
        </w:tc>
        <w:tc>
          <w:tcPr>
            <w:tcW w:w="964" w:type="dxa"/>
          </w:tcPr>
          <w:p w:rsidR="008A774C" w:rsidRDefault="008A774C">
            <w:pPr>
              <w:pStyle w:val="ConsPlusNormal"/>
            </w:pPr>
            <w:r>
              <w:t>43,3</w:t>
            </w:r>
          </w:p>
        </w:tc>
        <w:tc>
          <w:tcPr>
            <w:tcW w:w="1020" w:type="dxa"/>
          </w:tcPr>
          <w:p w:rsidR="008A774C" w:rsidRDefault="008A774C">
            <w:pPr>
              <w:pStyle w:val="ConsPlusNormal"/>
            </w:pPr>
            <w:r>
              <w:t>18,2</w:t>
            </w:r>
          </w:p>
        </w:tc>
        <w:tc>
          <w:tcPr>
            <w:tcW w:w="964" w:type="dxa"/>
          </w:tcPr>
          <w:p w:rsidR="008A774C" w:rsidRDefault="008A774C">
            <w:pPr>
              <w:pStyle w:val="ConsPlusNormal"/>
            </w:pPr>
            <w:r>
              <w:t>20,6</w:t>
            </w:r>
          </w:p>
        </w:tc>
        <w:tc>
          <w:tcPr>
            <w:tcW w:w="964" w:type="dxa"/>
          </w:tcPr>
          <w:p w:rsidR="008A774C" w:rsidRDefault="008A774C">
            <w:pPr>
              <w:pStyle w:val="ConsPlusNormal"/>
            </w:pPr>
            <w:r>
              <w:t>23,1</w:t>
            </w:r>
          </w:p>
        </w:tc>
        <w:tc>
          <w:tcPr>
            <w:tcW w:w="1020" w:type="dxa"/>
          </w:tcPr>
          <w:p w:rsidR="008A774C" w:rsidRDefault="008A774C">
            <w:pPr>
              <w:pStyle w:val="ConsPlusNormal"/>
            </w:pPr>
            <w:r>
              <w:t>10,8</w:t>
            </w:r>
          </w:p>
        </w:tc>
        <w:tc>
          <w:tcPr>
            <w:tcW w:w="1304" w:type="dxa"/>
          </w:tcPr>
          <w:p w:rsidR="008A774C" w:rsidRDefault="008A774C">
            <w:pPr>
              <w:pStyle w:val="ConsPlusNormal"/>
            </w:pPr>
            <w:r>
              <w:t>0</w:t>
            </w:r>
          </w:p>
        </w:tc>
      </w:tr>
      <w:tr w:rsidR="008A774C">
        <w:tc>
          <w:tcPr>
            <w:tcW w:w="625" w:type="dxa"/>
          </w:tcPr>
          <w:p w:rsidR="008A774C" w:rsidRDefault="008A774C">
            <w:pPr>
              <w:pStyle w:val="ConsPlusNormal"/>
            </w:pPr>
            <w:r>
              <w:t>10.</w:t>
            </w:r>
          </w:p>
        </w:tc>
        <w:tc>
          <w:tcPr>
            <w:tcW w:w="3231" w:type="dxa"/>
          </w:tcPr>
          <w:p w:rsidR="008A774C" w:rsidRDefault="008A774C">
            <w:pPr>
              <w:pStyle w:val="ConsPlusNormal"/>
            </w:pPr>
            <w:r>
              <w:t>Количество детей в возрасте от 6 до 17 лет (включительно), направленных в организации отдыха детей и их оздоровления за пределы города Ханты-Мансийска (чел. в год) &lt;10&gt;</w:t>
            </w:r>
          </w:p>
        </w:tc>
        <w:tc>
          <w:tcPr>
            <w:tcW w:w="1077" w:type="dxa"/>
          </w:tcPr>
          <w:p w:rsidR="008A774C" w:rsidRDefault="008A774C">
            <w:pPr>
              <w:pStyle w:val="ConsPlusNormal"/>
            </w:pPr>
            <w:r>
              <w:t>850</w:t>
            </w:r>
          </w:p>
        </w:tc>
        <w:tc>
          <w:tcPr>
            <w:tcW w:w="964" w:type="dxa"/>
          </w:tcPr>
          <w:p w:rsidR="008A774C" w:rsidRDefault="008A774C">
            <w:pPr>
              <w:pStyle w:val="ConsPlusNormal"/>
            </w:pPr>
            <w:r>
              <w:t>809</w:t>
            </w:r>
          </w:p>
        </w:tc>
        <w:tc>
          <w:tcPr>
            <w:tcW w:w="1020" w:type="dxa"/>
          </w:tcPr>
          <w:p w:rsidR="008A774C" w:rsidRDefault="008A774C">
            <w:pPr>
              <w:pStyle w:val="ConsPlusNormal"/>
            </w:pPr>
            <w:r>
              <w:t>0</w:t>
            </w:r>
          </w:p>
        </w:tc>
        <w:tc>
          <w:tcPr>
            <w:tcW w:w="964" w:type="dxa"/>
          </w:tcPr>
          <w:p w:rsidR="008A774C" w:rsidRDefault="008A774C">
            <w:pPr>
              <w:pStyle w:val="ConsPlusNormal"/>
            </w:pPr>
            <w:r>
              <w:t>0</w:t>
            </w:r>
          </w:p>
        </w:tc>
        <w:tc>
          <w:tcPr>
            <w:tcW w:w="964" w:type="dxa"/>
          </w:tcPr>
          <w:p w:rsidR="008A774C" w:rsidRDefault="008A774C">
            <w:pPr>
              <w:pStyle w:val="ConsPlusNormal"/>
            </w:pPr>
            <w:r>
              <w:t>824</w:t>
            </w:r>
          </w:p>
        </w:tc>
        <w:tc>
          <w:tcPr>
            <w:tcW w:w="1020" w:type="dxa"/>
          </w:tcPr>
          <w:p w:rsidR="008A774C" w:rsidRDefault="008A774C">
            <w:pPr>
              <w:pStyle w:val="ConsPlusNormal"/>
            </w:pPr>
            <w:r>
              <w:t>829</w:t>
            </w:r>
          </w:p>
        </w:tc>
        <w:tc>
          <w:tcPr>
            <w:tcW w:w="964" w:type="dxa"/>
          </w:tcPr>
          <w:p w:rsidR="008A774C" w:rsidRDefault="008A774C">
            <w:pPr>
              <w:pStyle w:val="ConsPlusNormal"/>
            </w:pPr>
            <w:r>
              <w:t>834</w:t>
            </w:r>
          </w:p>
        </w:tc>
        <w:tc>
          <w:tcPr>
            <w:tcW w:w="964" w:type="dxa"/>
          </w:tcPr>
          <w:p w:rsidR="008A774C" w:rsidRDefault="008A774C">
            <w:pPr>
              <w:pStyle w:val="ConsPlusNormal"/>
            </w:pPr>
            <w:r>
              <w:t>839</w:t>
            </w:r>
          </w:p>
        </w:tc>
        <w:tc>
          <w:tcPr>
            <w:tcW w:w="1020" w:type="dxa"/>
          </w:tcPr>
          <w:p w:rsidR="008A774C" w:rsidRDefault="008A774C">
            <w:pPr>
              <w:pStyle w:val="ConsPlusNormal"/>
            </w:pPr>
            <w:r>
              <w:t>844</w:t>
            </w:r>
          </w:p>
        </w:tc>
        <w:tc>
          <w:tcPr>
            <w:tcW w:w="1304" w:type="dxa"/>
          </w:tcPr>
          <w:p w:rsidR="008A774C" w:rsidRDefault="008A774C">
            <w:pPr>
              <w:pStyle w:val="ConsPlusNormal"/>
            </w:pPr>
            <w:r>
              <w:t>849</w:t>
            </w:r>
          </w:p>
        </w:tc>
      </w:tr>
      <w:tr w:rsidR="008A774C">
        <w:tc>
          <w:tcPr>
            <w:tcW w:w="625" w:type="dxa"/>
          </w:tcPr>
          <w:p w:rsidR="008A774C" w:rsidRDefault="008A774C">
            <w:pPr>
              <w:pStyle w:val="ConsPlusNormal"/>
            </w:pPr>
            <w:r>
              <w:t>11.</w:t>
            </w:r>
          </w:p>
        </w:tc>
        <w:tc>
          <w:tcPr>
            <w:tcW w:w="3231" w:type="dxa"/>
          </w:tcPr>
          <w:p w:rsidR="008A774C" w:rsidRDefault="008A774C">
            <w:pPr>
              <w:pStyle w:val="ConsPlusNormal"/>
            </w:pPr>
            <w:r>
              <w:t xml:space="preserve">Количество детей в возрасте от 6 до 17 лет (включительно), охваченных отдыхом и оздоровлением в лагерях с дневным пребыванием детей (лагерях палаточного типа, </w:t>
            </w:r>
            <w:r>
              <w:lastRenderedPageBreak/>
              <w:t>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 (чел.) &lt;11&gt;</w:t>
            </w:r>
          </w:p>
        </w:tc>
        <w:tc>
          <w:tcPr>
            <w:tcW w:w="1077" w:type="dxa"/>
          </w:tcPr>
          <w:p w:rsidR="008A774C" w:rsidRDefault="008A774C">
            <w:pPr>
              <w:pStyle w:val="ConsPlusNormal"/>
            </w:pPr>
            <w:r>
              <w:lastRenderedPageBreak/>
              <w:t>7930</w:t>
            </w:r>
          </w:p>
        </w:tc>
        <w:tc>
          <w:tcPr>
            <w:tcW w:w="964" w:type="dxa"/>
          </w:tcPr>
          <w:p w:rsidR="008A774C" w:rsidRDefault="008A774C">
            <w:pPr>
              <w:pStyle w:val="ConsPlusNormal"/>
            </w:pPr>
            <w:r>
              <w:t>7935</w:t>
            </w:r>
          </w:p>
        </w:tc>
        <w:tc>
          <w:tcPr>
            <w:tcW w:w="1020" w:type="dxa"/>
          </w:tcPr>
          <w:p w:rsidR="008A774C" w:rsidRDefault="008A774C">
            <w:pPr>
              <w:pStyle w:val="ConsPlusNormal"/>
            </w:pPr>
            <w:r>
              <w:t>6867</w:t>
            </w:r>
          </w:p>
        </w:tc>
        <w:tc>
          <w:tcPr>
            <w:tcW w:w="964" w:type="dxa"/>
          </w:tcPr>
          <w:p w:rsidR="008A774C" w:rsidRDefault="008A774C">
            <w:pPr>
              <w:pStyle w:val="ConsPlusNormal"/>
            </w:pPr>
            <w:r>
              <w:t>6872</w:t>
            </w:r>
          </w:p>
        </w:tc>
        <w:tc>
          <w:tcPr>
            <w:tcW w:w="964" w:type="dxa"/>
          </w:tcPr>
          <w:p w:rsidR="008A774C" w:rsidRDefault="008A774C">
            <w:pPr>
              <w:pStyle w:val="ConsPlusNormal"/>
            </w:pPr>
            <w:r>
              <w:t>7950</w:t>
            </w:r>
          </w:p>
        </w:tc>
        <w:tc>
          <w:tcPr>
            <w:tcW w:w="1020" w:type="dxa"/>
          </w:tcPr>
          <w:p w:rsidR="008A774C" w:rsidRDefault="008A774C">
            <w:pPr>
              <w:pStyle w:val="ConsPlusNormal"/>
            </w:pPr>
            <w:r>
              <w:t>7955</w:t>
            </w:r>
          </w:p>
        </w:tc>
        <w:tc>
          <w:tcPr>
            <w:tcW w:w="964" w:type="dxa"/>
          </w:tcPr>
          <w:p w:rsidR="008A774C" w:rsidRDefault="008A774C">
            <w:pPr>
              <w:pStyle w:val="ConsPlusNormal"/>
            </w:pPr>
            <w:r>
              <w:t>8000</w:t>
            </w:r>
          </w:p>
        </w:tc>
        <w:tc>
          <w:tcPr>
            <w:tcW w:w="964" w:type="dxa"/>
          </w:tcPr>
          <w:p w:rsidR="008A774C" w:rsidRDefault="008A774C">
            <w:pPr>
              <w:pStyle w:val="ConsPlusNormal"/>
            </w:pPr>
            <w:r>
              <w:t>8005</w:t>
            </w:r>
          </w:p>
        </w:tc>
        <w:tc>
          <w:tcPr>
            <w:tcW w:w="1020" w:type="dxa"/>
          </w:tcPr>
          <w:p w:rsidR="008A774C" w:rsidRDefault="008A774C">
            <w:pPr>
              <w:pStyle w:val="ConsPlusNormal"/>
            </w:pPr>
            <w:r>
              <w:t>8010</w:t>
            </w:r>
          </w:p>
        </w:tc>
        <w:tc>
          <w:tcPr>
            <w:tcW w:w="1304" w:type="dxa"/>
          </w:tcPr>
          <w:p w:rsidR="008A774C" w:rsidRDefault="008A774C">
            <w:pPr>
              <w:pStyle w:val="ConsPlusNormal"/>
            </w:pPr>
            <w:r>
              <w:t>8015</w:t>
            </w:r>
          </w:p>
        </w:tc>
      </w:tr>
      <w:tr w:rsidR="008A774C">
        <w:tc>
          <w:tcPr>
            <w:tcW w:w="625" w:type="dxa"/>
          </w:tcPr>
          <w:p w:rsidR="008A774C" w:rsidRDefault="008A774C">
            <w:pPr>
              <w:pStyle w:val="ConsPlusNormal"/>
            </w:pPr>
            <w:r>
              <w:lastRenderedPageBreak/>
              <w:t>12.</w:t>
            </w:r>
          </w:p>
        </w:tc>
        <w:tc>
          <w:tcPr>
            <w:tcW w:w="3231" w:type="dxa"/>
          </w:tcPr>
          <w:p w:rsidR="008A774C" w:rsidRDefault="008A774C">
            <w:pPr>
              <w:pStyle w:val="ConsPlusNormal"/>
            </w:pPr>
            <w: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 &lt;***&gt; &lt;12&gt;</w:t>
            </w:r>
          </w:p>
        </w:tc>
        <w:tc>
          <w:tcPr>
            <w:tcW w:w="1077" w:type="dxa"/>
          </w:tcPr>
          <w:p w:rsidR="008A774C" w:rsidRDefault="008A774C">
            <w:pPr>
              <w:pStyle w:val="ConsPlusNormal"/>
            </w:pPr>
            <w:r>
              <w:t>68</w:t>
            </w:r>
          </w:p>
        </w:tc>
        <w:tc>
          <w:tcPr>
            <w:tcW w:w="964" w:type="dxa"/>
          </w:tcPr>
          <w:p w:rsidR="008A774C" w:rsidRDefault="008A774C">
            <w:pPr>
              <w:pStyle w:val="ConsPlusNormal"/>
            </w:pPr>
            <w:r>
              <w:t>87,1</w:t>
            </w:r>
          </w:p>
        </w:tc>
        <w:tc>
          <w:tcPr>
            <w:tcW w:w="1020" w:type="dxa"/>
          </w:tcPr>
          <w:p w:rsidR="008A774C" w:rsidRDefault="008A774C">
            <w:pPr>
              <w:pStyle w:val="ConsPlusNormal"/>
            </w:pPr>
            <w:r>
              <w:t>87,1</w:t>
            </w:r>
          </w:p>
        </w:tc>
        <w:tc>
          <w:tcPr>
            <w:tcW w:w="964" w:type="dxa"/>
          </w:tcPr>
          <w:p w:rsidR="008A774C" w:rsidRDefault="008A774C">
            <w:pPr>
              <w:pStyle w:val="ConsPlusNormal"/>
            </w:pPr>
            <w:r>
              <w:t>87,1</w:t>
            </w:r>
          </w:p>
        </w:tc>
        <w:tc>
          <w:tcPr>
            <w:tcW w:w="964" w:type="dxa"/>
          </w:tcPr>
          <w:p w:rsidR="008A774C" w:rsidRDefault="008A774C">
            <w:pPr>
              <w:pStyle w:val="ConsPlusNormal"/>
            </w:pPr>
            <w:r>
              <w:t>87,1</w:t>
            </w:r>
          </w:p>
        </w:tc>
        <w:tc>
          <w:tcPr>
            <w:tcW w:w="1020" w:type="dxa"/>
          </w:tcPr>
          <w:p w:rsidR="008A774C" w:rsidRDefault="008A774C">
            <w:pPr>
              <w:pStyle w:val="ConsPlusNormal"/>
            </w:pPr>
            <w:r>
              <w:t>87,1</w:t>
            </w:r>
          </w:p>
        </w:tc>
        <w:tc>
          <w:tcPr>
            <w:tcW w:w="964" w:type="dxa"/>
          </w:tcPr>
          <w:p w:rsidR="008A774C" w:rsidRDefault="008A774C">
            <w:pPr>
              <w:pStyle w:val="ConsPlusNormal"/>
            </w:pPr>
            <w:r>
              <w:t>87,1</w:t>
            </w:r>
          </w:p>
        </w:tc>
        <w:tc>
          <w:tcPr>
            <w:tcW w:w="964" w:type="dxa"/>
          </w:tcPr>
          <w:p w:rsidR="008A774C" w:rsidRDefault="008A774C">
            <w:pPr>
              <w:pStyle w:val="ConsPlusNormal"/>
            </w:pPr>
            <w:r>
              <w:t>87,1</w:t>
            </w:r>
          </w:p>
        </w:tc>
        <w:tc>
          <w:tcPr>
            <w:tcW w:w="1020" w:type="dxa"/>
          </w:tcPr>
          <w:p w:rsidR="008A774C" w:rsidRDefault="008A774C">
            <w:pPr>
              <w:pStyle w:val="ConsPlusNormal"/>
            </w:pPr>
            <w:r>
              <w:t>87,1</w:t>
            </w:r>
          </w:p>
        </w:tc>
        <w:tc>
          <w:tcPr>
            <w:tcW w:w="1304" w:type="dxa"/>
          </w:tcPr>
          <w:p w:rsidR="008A774C" w:rsidRDefault="008A774C">
            <w:pPr>
              <w:pStyle w:val="ConsPlusNormal"/>
            </w:pPr>
            <w:r>
              <w:t>87,1</w:t>
            </w:r>
          </w:p>
        </w:tc>
      </w:tr>
      <w:tr w:rsidR="008A774C">
        <w:tc>
          <w:tcPr>
            <w:tcW w:w="625" w:type="dxa"/>
          </w:tcPr>
          <w:p w:rsidR="008A774C" w:rsidRDefault="008A774C">
            <w:pPr>
              <w:pStyle w:val="ConsPlusNormal"/>
            </w:pPr>
            <w:r>
              <w:t>13.</w:t>
            </w:r>
          </w:p>
        </w:tc>
        <w:tc>
          <w:tcPr>
            <w:tcW w:w="3231" w:type="dxa"/>
          </w:tcPr>
          <w:p w:rsidR="008A774C" w:rsidRDefault="008A774C">
            <w:pPr>
              <w:pStyle w:val="ConsPlusNormal"/>
            </w:pPr>
            <w: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(тыс. чел., нарастающим итогом) &lt;*&gt; &lt;13&gt;</w:t>
            </w:r>
          </w:p>
        </w:tc>
        <w:tc>
          <w:tcPr>
            <w:tcW w:w="1077" w:type="dxa"/>
          </w:tcPr>
          <w:p w:rsidR="008A774C" w:rsidRDefault="008A774C">
            <w:pPr>
              <w:pStyle w:val="ConsPlusNormal"/>
            </w:pPr>
            <w:r>
              <w:t>1,16</w:t>
            </w:r>
          </w:p>
        </w:tc>
        <w:tc>
          <w:tcPr>
            <w:tcW w:w="964" w:type="dxa"/>
          </w:tcPr>
          <w:p w:rsidR="008A774C" w:rsidRDefault="008A774C">
            <w:pPr>
              <w:pStyle w:val="ConsPlusNormal"/>
            </w:pPr>
            <w:r>
              <w:t>1,27</w:t>
            </w:r>
          </w:p>
        </w:tc>
        <w:tc>
          <w:tcPr>
            <w:tcW w:w="1020" w:type="dxa"/>
          </w:tcPr>
          <w:p w:rsidR="008A774C" w:rsidRDefault="008A774C">
            <w:pPr>
              <w:pStyle w:val="ConsPlusNormal"/>
            </w:pPr>
            <w:r>
              <w:t>1,37</w:t>
            </w:r>
          </w:p>
        </w:tc>
        <w:tc>
          <w:tcPr>
            <w:tcW w:w="964" w:type="dxa"/>
          </w:tcPr>
          <w:p w:rsidR="008A774C" w:rsidRDefault="008A774C">
            <w:pPr>
              <w:pStyle w:val="ConsPlusNormal"/>
            </w:pPr>
            <w:r>
              <w:t>1,97</w:t>
            </w:r>
          </w:p>
        </w:tc>
        <w:tc>
          <w:tcPr>
            <w:tcW w:w="964" w:type="dxa"/>
          </w:tcPr>
          <w:p w:rsidR="008A774C" w:rsidRDefault="008A774C">
            <w:pPr>
              <w:pStyle w:val="ConsPlusNormal"/>
            </w:pPr>
            <w:r>
              <w:t>2,07</w:t>
            </w:r>
          </w:p>
        </w:tc>
        <w:tc>
          <w:tcPr>
            <w:tcW w:w="1020" w:type="dxa"/>
          </w:tcPr>
          <w:p w:rsidR="008A774C" w:rsidRDefault="008A774C">
            <w:pPr>
              <w:pStyle w:val="ConsPlusNormal"/>
            </w:pPr>
            <w:r>
              <w:t>2,36</w:t>
            </w:r>
          </w:p>
        </w:tc>
        <w:tc>
          <w:tcPr>
            <w:tcW w:w="964" w:type="dxa"/>
          </w:tcPr>
          <w:p w:rsidR="008A774C" w:rsidRDefault="008A774C">
            <w:pPr>
              <w:pStyle w:val="ConsPlusNormal"/>
            </w:pPr>
            <w:r>
              <w:t>2,43</w:t>
            </w:r>
          </w:p>
        </w:tc>
        <w:tc>
          <w:tcPr>
            <w:tcW w:w="964" w:type="dxa"/>
          </w:tcPr>
          <w:p w:rsidR="008A774C" w:rsidRDefault="008A774C">
            <w:pPr>
              <w:pStyle w:val="ConsPlusNormal"/>
            </w:pPr>
            <w:r>
              <w:t>2,43</w:t>
            </w:r>
          </w:p>
        </w:tc>
        <w:tc>
          <w:tcPr>
            <w:tcW w:w="1020" w:type="dxa"/>
          </w:tcPr>
          <w:p w:rsidR="008A774C" w:rsidRDefault="008A774C">
            <w:pPr>
              <w:pStyle w:val="ConsPlusNormal"/>
            </w:pPr>
            <w:r>
              <w:t>2,43</w:t>
            </w:r>
          </w:p>
        </w:tc>
        <w:tc>
          <w:tcPr>
            <w:tcW w:w="1304" w:type="dxa"/>
          </w:tcPr>
          <w:p w:rsidR="008A774C" w:rsidRDefault="008A774C">
            <w:pPr>
              <w:pStyle w:val="ConsPlusNormal"/>
            </w:pPr>
            <w:r>
              <w:t>2,43</w:t>
            </w:r>
          </w:p>
        </w:tc>
      </w:tr>
      <w:tr w:rsidR="008A774C">
        <w:tc>
          <w:tcPr>
            <w:tcW w:w="625" w:type="dxa"/>
          </w:tcPr>
          <w:p w:rsidR="008A774C" w:rsidRDefault="008A774C">
            <w:pPr>
              <w:pStyle w:val="ConsPlusNormal"/>
            </w:pPr>
            <w:r>
              <w:lastRenderedPageBreak/>
              <w:t>14.</w:t>
            </w:r>
          </w:p>
        </w:tc>
        <w:tc>
          <w:tcPr>
            <w:tcW w:w="3231" w:type="dxa"/>
          </w:tcPr>
          <w:p w:rsidR="008A774C" w:rsidRDefault="008A774C">
            <w:pPr>
              <w:pStyle w:val="ConsPlusNormal"/>
            </w:pPr>
            <w:r>
              <w:t>Доля детей в возрасте от 5 до 18 лет, получающих дополнительное образование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 в общей численности детей этой категории, охваченных дополнительным образованием (%) &lt;***&gt; &lt;14&gt;</w:t>
            </w:r>
          </w:p>
        </w:tc>
        <w:tc>
          <w:tcPr>
            <w:tcW w:w="1077" w:type="dxa"/>
          </w:tcPr>
          <w:p w:rsidR="008A774C" w:rsidRDefault="008A774C">
            <w:pPr>
              <w:pStyle w:val="ConsPlusNormal"/>
            </w:pPr>
            <w:r>
              <w:t>10</w:t>
            </w:r>
          </w:p>
        </w:tc>
        <w:tc>
          <w:tcPr>
            <w:tcW w:w="964" w:type="dxa"/>
          </w:tcPr>
          <w:p w:rsidR="008A774C" w:rsidRDefault="008A774C">
            <w:pPr>
              <w:pStyle w:val="ConsPlusNormal"/>
            </w:pPr>
            <w:r>
              <w:t>25</w:t>
            </w:r>
          </w:p>
        </w:tc>
        <w:tc>
          <w:tcPr>
            <w:tcW w:w="1020" w:type="dxa"/>
          </w:tcPr>
          <w:p w:rsidR="008A774C" w:rsidRDefault="008A774C">
            <w:pPr>
              <w:pStyle w:val="ConsPlusNormal"/>
            </w:pPr>
            <w:r>
              <w:t>50</w:t>
            </w:r>
          </w:p>
        </w:tc>
        <w:tc>
          <w:tcPr>
            <w:tcW w:w="964" w:type="dxa"/>
          </w:tcPr>
          <w:p w:rsidR="008A774C" w:rsidRDefault="008A774C">
            <w:pPr>
              <w:pStyle w:val="ConsPlusNormal"/>
            </w:pPr>
            <w:r>
              <w:t>50</w:t>
            </w:r>
          </w:p>
        </w:tc>
        <w:tc>
          <w:tcPr>
            <w:tcW w:w="964" w:type="dxa"/>
          </w:tcPr>
          <w:p w:rsidR="008A774C" w:rsidRDefault="008A774C">
            <w:pPr>
              <w:pStyle w:val="ConsPlusNormal"/>
            </w:pPr>
            <w:r>
              <w:t>50</w:t>
            </w:r>
          </w:p>
        </w:tc>
        <w:tc>
          <w:tcPr>
            <w:tcW w:w="1020" w:type="dxa"/>
          </w:tcPr>
          <w:p w:rsidR="008A774C" w:rsidRDefault="008A774C">
            <w:pPr>
              <w:pStyle w:val="ConsPlusNormal"/>
            </w:pPr>
            <w:r>
              <w:t>50</w:t>
            </w:r>
          </w:p>
        </w:tc>
        <w:tc>
          <w:tcPr>
            <w:tcW w:w="964" w:type="dxa"/>
          </w:tcPr>
          <w:p w:rsidR="008A774C" w:rsidRDefault="008A774C">
            <w:pPr>
              <w:pStyle w:val="ConsPlusNormal"/>
            </w:pPr>
            <w:r>
              <w:t>50</w:t>
            </w:r>
          </w:p>
        </w:tc>
        <w:tc>
          <w:tcPr>
            <w:tcW w:w="964" w:type="dxa"/>
          </w:tcPr>
          <w:p w:rsidR="008A774C" w:rsidRDefault="008A774C">
            <w:pPr>
              <w:pStyle w:val="ConsPlusNormal"/>
            </w:pPr>
            <w:r>
              <w:t>50</w:t>
            </w:r>
          </w:p>
        </w:tc>
        <w:tc>
          <w:tcPr>
            <w:tcW w:w="1020" w:type="dxa"/>
          </w:tcPr>
          <w:p w:rsidR="008A774C" w:rsidRDefault="008A774C">
            <w:pPr>
              <w:pStyle w:val="ConsPlusNormal"/>
            </w:pPr>
            <w:r>
              <w:t>50</w:t>
            </w:r>
          </w:p>
        </w:tc>
        <w:tc>
          <w:tcPr>
            <w:tcW w:w="1304" w:type="dxa"/>
          </w:tcPr>
          <w:p w:rsidR="008A774C" w:rsidRDefault="008A774C">
            <w:pPr>
              <w:pStyle w:val="ConsPlusNormal"/>
            </w:pPr>
            <w:r>
              <w:t>50</w:t>
            </w:r>
          </w:p>
        </w:tc>
      </w:tr>
      <w:tr w:rsidR="008A774C">
        <w:tc>
          <w:tcPr>
            <w:tcW w:w="625" w:type="dxa"/>
          </w:tcPr>
          <w:p w:rsidR="008A774C" w:rsidRDefault="008A774C">
            <w:pPr>
              <w:pStyle w:val="ConsPlusNormal"/>
            </w:pPr>
            <w:r>
              <w:t>15.</w:t>
            </w:r>
          </w:p>
        </w:tc>
        <w:tc>
          <w:tcPr>
            <w:tcW w:w="3231" w:type="dxa"/>
          </w:tcPr>
          <w:p w:rsidR="008A774C" w:rsidRDefault="008A774C">
            <w:pPr>
              <w:pStyle w:val="ConsPlusNormal"/>
            </w:pPr>
            <w:r>
              <w:t>Доля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 &lt;*&gt; &lt;15&gt;</w:t>
            </w:r>
          </w:p>
        </w:tc>
        <w:tc>
          <w:tcPr>
            <w:tcW w:w="1077" w:type="dxa"/>
          </w:tcPr>
          <w:p w:rsidR="008A774C" w:rsidRDefault="008A774C">
            <w:pPr>
              <w:pStyle w:val="ConsPlusNormal"/>
            </w:pPr>
            <w:r>
              <w:t>99,8</w:t>
            </w:r>
          </w:p>
        </w:tc>
        <w:tc>
          <w:tcPr>
            <w:tcW w:w="964" w:type="dxa"/>
          </w:tcPr>
          <w:p w:rsidR="008A774C" w:rsidRDefault="008A774C">
            <w:pPr>
              <w:pStyle w:val="ConsPlusNormal"/>
            </w:pPr>
            <w:r>
              <w:t>99,5</w:t>
            </w:r>
          </w:p>
        </w:tc>
        <w:tc>
          <w:tcPr>
            <w:tcW w:w="1020" w:type="dxa"/>
          </w:tcPr>
          <w:p w:rsidR="008A774C" w:rsidRDefault="008A774C">
            <w:pPr>
              <w:pStyle w:val="ConsPlusNormal"/>
            </w:pPr>
            <w:r>
              <w:t>99,5</w:t>
            </w:r>
          </w:p>
        </w:tc>
        <w:tc>
          <w:tcPr>
            <w:tcW w:w="964" w:type="dxa"/>
          </w:tcPr>
          <w:p w:rsidR="008A774C" w:rsidRDefault="008A774C">
            <w:pPr>
              <w:pStyle w:val="ConsPlusNormal"/>
            </w:pPr>
            <w:r>
              <w:t>99,5</w:t>
            </w:r>
          </w:p>
        </w:tc>
        <w:tc>
          <w:tcPr>
            <w:tcW w:w="964" w:type="dxa"/>
          </w:tcPr>
          <w:p w:rsidR="008A774C" w:rsidRDefault="008A774C">
            <w:pPr>
              <w:pStyle w:val="ConsPlusNormal"/>
            </w:pPr>
            <w:r>
              <w:t>99,5</w:t>
            </w:r>
          </w:p>
        </w:tc>
        <w:tc>
          <w:tcPr>
            <w:tcW w:w="1020" w:type="dxa"/>
          </w:tcPr>
          <w:p w:rsidR="008A774C" w:rsidRDefault="008A774C">
            <w:pPr>
              <w:pStyle w:val="ConsPlusNormal"/>
            </w:pPr>
            <w:r>
              <w:t>99,5</w:t>
            </w:r>
          </w:p>
        </w:tc>
        <w:tc>
          <w:tcPr>
            <w:tcW w:w="964" w:type="dxa"/>
          </w:tcPr>
          <w:p w:rsidR="008A774C" w:rsidRDefault="008A774C">
            <w:pPr>
              <w:pStyle w:val="ConsPlusNormal"/>
            </w:pPr>
            <w:r>
              <w:t>99,5</w:t>
            </w:r>
          </w:p>
        </w:tc>
        <w:tc>
          <w:tcPr>
            <w:tcW w:w="964" w:type="dxa"/>
          </w:tcPr>
          <w:p w:rsidR="008A774C" w:rsidRDefault="008A774C">
            <w:pPr>
              <w:pStyle w:val="ConsPlusNormal"/>
            </w:pPr>
            <w:r>
              <w:t>99,5</w:t>
            </w:r>
          </w:p>
        </w:tc>
        <w:tc>
          <w:tcPr>
            <w:tcW w:w="1020" w:type="dxa"/>
          </w:tcPr>
          <w:p w:rsidR="008A774C" w:rsidRDefault="008A774C">
            <w:pPr>
              <w:pStyle w:val="ConsPlusNormal"/>
            </w:pPr>
            <w:r>
              <w:t>99,5</w:t>
            </w:r>
          </w:p>
        </w:tc>
        <w:tc>
          <w:tcPr>
            <w:tcW w:w="1304" w:type="dxa"/>
          </w:tcPr>
          <w:p w:rsidR="008A774C" w:rsidRDefault="008A774C">
            <w:pPr>
              <w:pStyle w:val="ConsPlusNormal"/>
            </w:pPr>
            <w:r>
              <w:t>99,9</w:t>
            </w:r>
          </w:p>
        </w:tc>
      </w:tr>
      <w:tr w:rsidR="008A774C">
        <w:tc>
          <w:tcPr>
            <w:tcW w:w="625" w:type="dxa"/>
          </w:tcPr>
          <w:p w:rsidR="008A774C" w:rsidRDefault="008A774C">
            <w:pPr>
              <w:pStyle w:val="ConsPlusNormal"/>
            </w:pPr>
            <w:r>
              <w:t>16.</w:t>
            </w:r>
          </w:p>
        </w:tc>
        <w:tc>
          <w:tcPr>
            <w:tcW w:w="3231" w:type="dxa"/>
          </w:tcPr>
          <w:p w:rsidR="008A774C" w:rsidRDefault="008A774C">
            <w:pPr>
              <w:pStyle w:val="ConsPlusNormal"/>
            </w:pPr>
            <w:r>
              <w:t xml:space="preserve">Доля детей, учащихся 6 - 11 классов общеобразовательных организаций, охваченных ранней профориентацией, в общей численности учащихся 6 - </w:t>
            </w:r>
            <w:r>
              <w:lastRenderedPageBreak/>
              <w:t>11 классов общеобразовательных организаций (%) &lt;16&gt;</w:t>
            </w:r>
          </w:p>
        </w:tc>
        <w:tc>
          <w:tcPr>
            <w:tcW w:w="1077" w:type="dxa"/>
          </w:tcPr>
          <w:p w:rsidR="008A774C" w:rsidRDefault="008A774C">
            <w:pPr>
              <w:pStyle w:val="ConsPlusNormal"/>
            </w:pPr>
            <w:r>
              <w:lastRenderedPageBreak/>
              <w:t>34,2</w:t>
            </w:r>
          </w:p>
        </w:tc>
        <w:tc>
          <w:tcPr>
            <w:tcW w:w="964" w:type="dxa"/>
          </w:tcPr>
          <w:p w:rsidR="008A774C" w:rsidRDefault="008A774C">
            <w:pPr>
              <w:pStyle w:val="ConsPlusNormal"/>
            </w:pPr>
            <w:r>
              <w:t>34,5</w:t>
            </w:r>
          </w:p>
        </w:tc>
        <w:tc>
          <w:tcPr>
            <w:tcW w:w="1020" w:type="dxa"/>
          </w:tcPr>
          <w:p w:rsidR="008A774C" w:rsidRDefault="008A774C">
            <w:pPr>
              <w:pStyle w:val="ConsPlusNormal"/>
            </w:pPr>
            <w:r>
              <w:t>35</w:t>
            </w:r>
          </w:p>
        </w:tc>
        <w:tc>
          <w:tcPr>
            <w:tcW w:w="964" w:type="dxa"/>
          </w:tcPr>
          <w:p w:rsidR="008A774C" w:rsidRDefault="008A774C">
            <w:pPr>
              <w:pStyle w:val="ConsPlusNormal"/>
            </w:pPr>
            <w:r>
              <w:t>35,2</w:t>
            </w:r>
          </w:p>
        </w:tc>
        <w:tc>
          <w:tcPr>
            <w:tcW w:w="964" w:type="dxa"/>
          </w:tcPr>
          <w:p w:rsidR="008A774C" w:rsidRDefault="008A774C">
            <w:pPr>
              <w:pStyle w:val="ConsPlusNormal"/>
            </w:pPr>
            <w:r>
              <w:t>35,5</w:t>
            </w:r>
          </w:p>
        </w:tc>
        <w:tc>
          <w:tcPr>
            <w:tcW w:w="1020" w:type="dxa"/>
          </w:tcPr>
          <w:p w:rsidR="008A774C" w:rsidRDefault="008A774C">
            <w:pPr>
              <w:pStyle w:val="ConsPlusNormal"/>
            </w:pPr>
            <w:r>
              <w:t>35,8</w:t>
            </w:r>
          </w:p>
        </w:tc>
        <w:tc>
          <w:tcPr>
            <w:tcW w:w="964" w:type="dxa"/>
          </w:tcPr>
          <w:p w:rsidR="008A774C" w:rsidRDefault="008A774C">
            <w:pPr>
              <w:pStyle w:val="ConsPlusNormal"/>
            </w:pPr>
            <w:r>
              <w:t>36</w:t>
            </w:r>
          </w:p>
        </w:tc>
        <w:tc>
          <w:tcPr>
            <w:tcW w:w="964" w:type="dxa"/>
          </w:tcPr>
          <w:p w:rsidR="008A774C" w:rsidRDefault="008A774C">
            <w:pPr>
              <w:pStyle w:val="ConsPlusNormal"/>
            </w:pPr>
            <w:r>
              <w:t>36,2</w:t>
            </w:r>
          </w:p>
        </w:tc>
        <w:tc>
          <w:tcPr>
            <w:tcW w:w="1020" w:type="dxa"/>
          </w:tcPr>
          <w:p w:rsidR="008A774C" w:rsidRDefault="008A774C">
            <w:pPr>
              <w:pStyle w:val="ConsPlusNormal"/>
            </w:pPr>
            <w:r>
              <w:t>36,4</w:t>
            </w:r>
          </w:p>
        </w:tc>
        <w:tc>
          <w:tcPr>
            <w:tcW w:w="1304" w:type="dxa"/>
          </w:tcPr>
          <w:p w:rsidR="008A774C" w:rsidRDefault="008A774C">
            <w:pPr>
              <w:pStyle w:val="ConsPlusNormal"/>
            </w:pPr>
            <w:r>
              <w:t>36,5</w:t>
            </w:r>
          </w:p>
        </w:tc>
      </w:tr>
      <w:tr w:rsidR="008A774C">
        <w:tc>
          <w:tcPr>
            <w:tcW w:w="625" w:type="dxa"/>
          </w:tcPr>
          <w:p w:rsidR="008A774C" w:rsidRDefault="008A774C">
            <w:pPr>
              <w:pStyle w:val="ConsPlusNormal"/>
            </w:pPr>
            <w:r>
              <w:lastRenderedPageBreak/>
              <w:t>17.</w:t>
            </w:r>
          </w:p>
        </w:tc>
        <w:tc>
          <w:tcPr>
            <w:tcW w:w="3231" w:type="dxa"/>
          </w:tcPr>
          <w:p w:rsidR="008A774C" w:rsidRDefault="008A774C">
            <w:pPr>
              <w:pStyle w:val="ConsPlusNormal"/>
            </w:pPr>
            <w: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 &lt;17&gt;</w:t>
            </w:r>
          </w:p>
        </w:tc>
        <w:tc>
          <w:tcPr>
            <w:tcW w:w="1077" w:type="dxa"/>
          </w:tcPr>
          <w:p w:rsidR="008A774C" w:rsidRDefault="008A774C">
            <w:pPr>
              <w:pStyle w:val="ConsPlusNormal"/>
            </w:pPr>
            <w:r>
              <w:t>57</w:t>
            </w:r>
          </w:p>
        </w:tc>
        <w:tc>
          <w:tcPr>
            <w:tcW w:w="964" w:type="dxa"/>
          </w:tcPr>
          <w:p w:rsidR="008A774C" w:rsidRDefault="008A774C">
            <w:pPr>
              <w:pStyle w:val="ConsPlusNormal"/>
            </w:pPr>
            <w:r>
              <w:t>58</w:t>
            </w:r>
          </w:p>
        </w:tc>
        <w:tc>
          <w:tcPr>
            <w:tcW w:w="1020" w:type="dxa"/>
          </w:tcPr>
          <w:p w:rsidR="008A774C" w:rsidRDefault="008A774C">
            <w:pPr>
              <w:pStyle w:val="ConsPlusNormal"/>
            </w:pPr>
            <w:r>
              <w:t>59</w:t>
            </w:r>
          </w:p>
        </w:tc>
        <w:tc>
          <w:tcPr>
            <w:tcW w:w="964" w:type="dxa"/>
          </w:tcPr>
          <w:p w:rsidR="008A774C" w:rsidRDefault="008A774C">
            <w:pPr>
              <w:pStyle w:val="ConsPlusNormal"/>
            </w:pPr>
            <w:r>
              <w:t>59,1</w:t>
            </w:r>
          </w:p>
        </w:tc>
        <w:tc>
          <w:tcPr>
            <w:tcW w:w="964" w:type="dxa"/>
          </w:tcPr>
          <w:p w:rsidR="008A774C" w:rsidRDefault="008A774C">
            <w:pPr>
              <w:pStyle w:val="ConsPlusNormal"/>
            </w:pPr>
            <w:r>
              <w:t>59,2</w:t>
            </w:r>
          </w:p>
        </w:tc>
        <w:tc>
          <w:tcPr>
            <w:tcW w:w="1020" w:type="dxa"/>
          </w:tcPr>
          <w:p w:rsidR="008A774C" w:rsidRDefault="008A774C">
            <w:pPr>
              <w:pStyle w:val="ConsPlusNormal"/>
            </w:pPr>
            <w:r>
              <w:t>59,3</w:t>
            </w:r>
          </w:p>
        </w:tc>
        <w:tc>
          <w:tcPr>
            <w:tcW w:w="964" w:type="dxa"/>
          </w:tcPr>
          <w:p w:rsidR="008A774C" w:rsidRDefault="008A774C">
            <w:pPr>
              <w:pStyle w:val="ConsPlusNormal"/>
            </w:pPr>
            <w:r>
              <w:t>59,4</w:t>
            </w:r>
          </w:p>
        </w:tc>
        <w:tc>
          <w:tcPr>
            <w:tcW w:w="964" w:type="dxa"/>
          </w:tcPr>
          <w:p w:rsidR="008A774C" w:rsidRDefault="008A774C">
            <w:pPr>
              <w:pStyle w:val="ConsPlusNormal"/>
            </w:pPr>
            <w:r>
              <w:t>59,5</w:t>
            </w:r>
          </w:p>
        </w:tc>
        <w:tc>
          <w:tcPr>
            <w:tcW w:w="1020" w:type="dxa"/>
          </w:tcPr>
          <w:p w:rsidR="008A774C" w:rsidRDefault="008A774C">
            <w:pPr>
              <w:pStyle w:val="ConsPlusNormal"/>
            </w:pPr>
            <w:r>
              <w:t>59,5</w:t>
            </w:r>
          </w:p>
        </w:tc>
        <w:tc>
          <w:tcPr>
            <w:tcW w:w="1304" w:type="dxa"/>
          </w:tcPr>
          <w:p w:rsidR="008A774C" w:rsidRDefault="008A774C">
            <w:pPr>
              <w:pStyle w:val="ConsPlusNormal"/>
            </w:pPr>
            <w:r>
              <w:t>59,5</w:t>
            </w:r>
          </w:p>
        </w:tc>
      </w:tr>
      <w:tr w:rsidR="008A774C">
        <w:tc>
          <w:tcPr>
            <w:tcW w:w="625" w:type="dxa"/>
          </w:tcPr>
          <w:p w:rsidR="008A774C" w:rsidRDefault="008A774C">
            <w:pPr>
              <w:pStyle w:val="ConsPlusNormal"/>
            </w:pPr>
            <w:r>
              <w:t>18.</w:t>
            </w:r>
          </w:p>
        </w:tc>
        <w:tc>
          <w:tcPr>
            <w:tcW w:w="3231" w:type="dxa"/>
          </w:tcPr>
          <w:p w:rsidR="008A774C" w:rsidRDefault="008A774C">
            <w:pPr>
              <w:pStyle w:val="ConsPlusNormal"/>
            </w:pPr>
            <w:r>
              <w:t>Количество обучающихся, охваченных мероприятиями по профилактике дорожно-транспортного травматизма (чел.) &lt;****&gt; &lt;18&gt;</w:t>
            </w:r>
          </w:p>
        </w:tc>
        <w:tc>
          <w:tcPr>
            <w:tcW w:w="1077" w:type="dxa"/>
          </w:tcPr>
          <w:p w:rsidR="008A774C" w:rsidRDefault="008A774C">
            <w:pPr>
              <w:pStyle w:val="ConsPlusNormal"/>
            </w:pPr>
            <w:r>
              <w:t>374</w:t>
            </w:r>
          </w:p>
        </w:tc>
        <w:tc>
          <w:tcPr>
            <w:tcW w:w="964" w:type="dxa"/>
          </w:tcPr>
          <w:p w:rsidR="008A774C" w:rsidRDefault="008A774C">
            <w:pPr>
              <w:pStyle w:val="ConsPlusNormal"/>
            </w:pPr>
            <w:r>
              <w:t>379</w:t>
            </w:r>
          </w:p>
        </w:tc>
        <w:tc>
          <w:tcPr>
            <w:tcW w:w="1020" w:type="dxa"/>
          </w:tcPr>
          <w:p w:rsidR="008A774C" w:rsidRDefault="008A774C">
            <w:pPr>
              <w:pStyle w:val="ConsPlusNormal"/>
            </w:pPr>
            <w:r>
              <w:t>384</w:t>
            </w:r>
          </w:p>
        </w:tc>
        <w:tc>
          <w:tcPr>
            <w:tcW w:w="964" w:type="dxa"/>
          </w:tcPr>
          <w:p w:rsidR="008A774C" w:rsidRDefault="008A774C">
            <w:pPr>
              <w:pStyle w:val="ConsPlusNormal"/>
            </w:pPr>
            <w:r>
              <w:t>389</w:t>
            </w:r>
          </w:p>
        </w:tc>
        <w:tc>
          <w:tcPr>
            <w:tcW w:w="964" w:type="dxa"/>
          </w:tcPr>
          <w:p w:rsidR="008A774C" w:rsidRDefault="008A774C">
            <w:pPr>
              <w:pStyle w:val="ConsPlusNormal"/>
            </w:pPr>
            <w:r>
              <w:t>394</w:t>
            </w:r>
          </w:p>
        </w:tc>
        <w:tc>
          <w:tcPr>
            <w:tcW w:w="1020" w:type="dxa"/>
          </w:tcPr>
          <w:p w:rsidR="008A774C" w:rsidRDefault="008A774C">
            <w:pPr>
              <w:pStyle w:val="ConsPlusNormal"/>
            </w:pPr>
            <w:r>
              <w:t>399</w:t>
            </w:r>
          </w:p>
        </w:tc>
        <w:tc>
          <w:tcPr>
            <w:tcW w:w="964" w:type="dxa"/>
          </w:tcPr>
          <w:p w:rsidR="008A774C" w:rsidRDefault="008A774C">
            <w:pPr>
              <w:pStyle w:val="ConsPlusNormal"/>
            </w:pPr>
            <w:r>
              <w:t>404</w:t>
            </w:r>
          </w:p>
        </w:tc>
        <w:tc>
          <w:tcPr>
            <w:tcW w:w="964" w:type="dxa"/>
          </w:tcPr>
          <w:p w:rsidR="008A774C" w:rsidRDefault="008A774C">
            <w:pPr>
              <w:pStyle w:val="ConsPlusNormal"/>
            </w:pPr>
            <w:r>
              <w:t>409</w:t>
            </w:r>
          </w:p>
        </w:tc>
        <w:tc>
          <w:tcPr>
            <w:tcW w:w="1020" w:type="dxa"/>
          </w:tcPr>
          <w:p w:rsidR="008A774C" w:rsidRDefault="008A774C">
            <w:pPr>
              <w:pStyle w:val="ConsPlusNormal"/>
            </w:pPr>
            <w:r>
              <w:t>414</w:t>
            </w:r>
          </w:p>
        </w:tc>
        <w:tc>
          <w:tcPr>
            <w:tcW w:w="1304" w:type="dxa"/>
          </w:tcPr>
          <w:p w:rsidR="008A774C" w:rsidRDefault="008A774C">
            <w:pPr>
              <w:pStyle w:val="ConsPlusNormal"/>
            </w:pPr>
            <w:r>
              <w:t>419</w:t>
            </w:r>
          </w:p>
        </w:tc>
      </w:tr>
      <w:tr w:rsidR="008A774C">
        <w:tc>
          <w:tcPr>
            <w:tcW w:w="625" w:type="dxa"/>
          </w:tcPr>
          <w:p w:rsidR="008A774C" w:rsidRDefault="008A774C">
            <w:pPr>
              <w:pStyle w:val="ConsPlusNormal"/>
            </w:pPr>
            <w:r>
              <w:t>19.</w:t>
            </w:r>
          </w:p>
        </w:tc>
        <w:tc>
          <w:tcPr>
            <w:tcW w:w="3231" w:type="dxa"/>
          </w:tcPr>
          <w:p w:rsidR="008A774C" w:rsidRDefault="008A774C">
            <w:pPr>
              <w:pStyle w:val="ConsPlusNormal"/>
            </w:pPr>
            <w:r>
              <w:t>Доля муниципальных образовательных организаций, реализующих программы дошкольного и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дошкольного и общего образования (%) &lt;19&gt;</w:t>
            </w:r>
          </w:p>
        </w:tc>
        <w:tc>
          <w:tcPr>
            <w:tcW w:w="1077" w:type="dxa"/>
          </w:tcPr>
          <w:p w:rsidR="008A774C" w:rsidRDefault="008A774C">
            <w:pPr>
              <w:pStyle w:val="ConsPlusNormal"/>
            </w:pPr>
            <w:r>
              <w:t>0</w:t>
            </w:r>
          </w:p>
        </w:tc>
        <w:tc>
          <w:tcPr>
            <w:tcW w:w="964" w:type="dxa"/>
          </w:tcPr>
          <w:p w:rsidR="008A774C" w:rsidRDefault="008A774C">
            <w:pPr>
              <w:pStyle w:val="ConsPlusNormal"/>
            </w:pPr>
            <w:r>
              <w:t>0</w:t>
            </w:r>
          </w:p>
        </w:tc>
        <w:tc>
          <w:tcPr>
            <w:tcW w:w="1020" w:type="dxa"/>
          </w:tcPr>
          <w:p w:rsidR="008A774C" w:rsidRDefault="008A774C">
            <w:pPr>
              <w:pStyle w:val="ConsPlusNormal"/>
            </w:pPr>
            <w:r>
              <w:t>0</w:t>
            </w:r>
          </w:p>
        </w:tc>
        <w:tc>
          <w:tcPr>
            <w:tcW w:w="964" w:type="dxa"/>
          </w:tcPr>
          <w:p w:rsidR="008A774C" w:rsidRDefault="008A774C">
            <w:pPr>
              <w:pStyle w:val="ConsPlusNormal"/>
            </w:pPr>
            <w:r>
              <w:t>0</w:t>
            </w:r>
          </w:p>
        </w:tc>
        <w:tc>
          <w:tcPr>
            <w:tcW w:w="964" w:type="dxa"/>
          </w:tcPr>
          <w:p w:rsidR="008A774C" w:rsidRDefault="008A774C">
            <w:pPr>
              <w:pStyle w:val="ConsPlusNormal"/>
            </w:pPr>
            <w:r>
              <w:t>0</w:t>
            </w:r>
          </w:p>
        </w:tc>
        <w:tc>
          <w:tcPr>
            <w:tcW w:w="1020" w:type="dxa"/>
          </w:tcPr>
          <w:p w:rsidR="008A774C" w:rsidRDefault="008A774C">
            <w:pPr>
              <w:pStyle w:val="ConsPlusNormal"/>
            </w:pPr>
            <w:r>
              <w:t>0</w:t>
            </w:r>
          </w:p>
        </w:tc>
        <w:tc>
          <w:tcPr>
            <w:tcW w:w="964" w:type="dxa"/>
          </w:tcPr>
          <w:p w:rsidR="008A774C" w:rsidRDefault="008A774C">
            <w:pPr>
              <w:pStyle w:val="ConsPlusNormal"/>
            </w:pPr>
            <w:r>
              <w:t>0</w:t>
            </w:r>
          </w:p>
        </w:tc>
        <w:tc>
          <w:tcPr>
            <w:tcW w:w="964" w:type="dxa"/>
          </w:tcPr>
          <w:p w:rsidR="008A774C" w:rsidRDefault="008A774C">
            <w:pPr>
              <w:pStyle w:val="ConsPlusNormal"/>
            </w:pPr>
            <w:r>
              <w:t>0</w:t>
            </w:r>
          </w:p>
        </w:tc>
        <w:tc>
          <w:tcPr>
            <w:tcW w:w="1020" w:type="dxa"/>
          </w:tcPr>
          <w:p w:rsidR="008A774C" w:rsidRDefault="008A774C">
            <w:pPr>
              <w:pStyle w:val="ConsPlusNormal"/>
            </w:pPr>
            <w:r>
              <w:t>0</w:t>
            </w:r>
          </w:p>
        </w:tc>
        <w:tc>
          <w:tcPr>
            <w:tcW w:w="1304" w:type="dxa"/>
          </w:tcPr>
          <w:p w:rsidR="008A774C" w:rsidRDefault="008A774C">
            <w:pPr>
              <w:pStyle w:val="ConsPlusNormal"/>
            </w:pPr>
            <w:r>
              <w:t>0</w:t>
            </w:r>
          </w:p>
        </w:tc>
      </w:tr>
      <w:tr w:rsidR="008A774C">
        <w:tc>
          <w:tcPr>
            <w:tcW w:w="625" w:type="dxa"/>
          </w:tcPr>
          <w:p w:rsidR="008A774C" w:rsidRDefault="008A774C">
            <w:pPr>
              <w:pStyle w:val="ConsPlusNormal"/>
            </w:pPr>
            <w:r>
              <w:lastRenderedPageBreak/>
              <w:t>20.</w:t>
            </w:r>
          </w:p>
        </w:tc>
        <w:tc>
          <w:tcPr>
            <w:tcW w:w="3231" w:type="dxa"/>
          </w:tcPr>
          <w:p w:rsidR="008A774C" w:rsidRDefault="008A774C">
            <w:pPr>
              <w:pStyle w:val="ConsPlusNormal"/>
            </w:pPr>
            <w: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&lt;*&gt; &lt;20&gt;</w:t>
            </w:r>
          </w:p>
        </w:tc>
        <w:tc>
          <w:tcPr>
            <w:tcW w:w="1077" w:type="dxa"/>
          </w:tcPr>
          <w:p w:rsidR="008A774C" w:rsidRDefault="008A774C">
            <w:pPr>
              <w:pStyle w:val="ConsPlusNormal"/>
            </w:pPr>
            <w:r>
              <w:t>100</w:t>
            </w:r>
          </w:p>
        </w:tc>
        <w:tc>
          <w:tcPr>
            <w:tcW w:w="964" w:type="dxa"/>
          </w:tcPr>
          <w:p w:rsidR="008A774C" w:rsidRDefault="008A774C">
            <w:pPr>
              <w:pStyle w:val="ConsPlusNormal"/>
            </w:pPr>
            <w:r>
              <w:t>100</w:t>
            </w:r>
          </w:p>
        </w:tc>
        <w:tc>
          <w:tcPr>
            <w:tcW w:w="1020" w:type="dxa"/>
          </w:tcPr>
          <w:p w:rsidR="008A774C" w:rsidRDefault="008A774C">
            <w:pPr>
              <w:pStyle w:val="ConsPlusNormal"/>
            </w:pPr>
            <w:r>
              <w:t>100</w:t>
            </w:r>
          </w:p>
        </w:tc>
        <w:tc>
          <w:tcPr>
            <w:tcW w:w="964" w:type="dxa"/>
          </w:tcPr>
          <w:p w:rsidR="008A774C" w:rsidRDefault="008A774C">
            <w:pPr>
              <w:pStyle w:val="ConsPlusNormal"/>
            </w:pPr>
            <w:r>
              <w:t>100</w:t>
            </w:r>
          </w:p>
        </w:tc>
        <w:tc>
          <w:tcPr>
            <w:tcW w:w="964" w:type="dxa"/>
          </w:tcPr>
          <w:p w:rsidR="008A774C" w:rsidRDefault="008A774C">
            <w:pPr>
              <w:pStyle w:val="ConsPlusNormal"/>
            </w:pPr>
            <w:r>
              <w:t>100</w:t>
            </w:r>
          </w:p>
        </w:tc>
        <w:tc>
          <w:tcPr>
            <w:tcW w:w="1020" w:type="dxa"/>
          </w:tcPr>
          <w:p w:rsidR="008A774C" w:rsidRDefault="008A774C">
            <w:pPr>
              <w:pStyle w:val="ConsPlusNormal"/>
            </w:pPr>
            <w:r>
              <w:t>100</w:t>
            </w:r>
          </w:p>
        </w:tc>
        <w:tc>
          <w:tcPr>
            <w:tcW w:w="964" w:type="dxa"/>
          </w:tcPr>
          <w:p w:rsidR="008A774C" w:rsidRDefault="008A774C">
            <w:pPr>
              <w:pStyle w:val="ConsPlusNormal"/>
            </w:pPr>
            <w:r>
              <w:t>100</w:t>
            </w:r>
          </w:p>
        </w:tc>
        <w:tc>
          <w:tcPr>
            <w:tcW w:w="964" w:type="dxa"/>
          </w:tcPr>
          <w:p w:rsidR="008A774C" w:rsidRDefault="008A774C">
            <w:pPr>
              <w:pStyle w:val="ConsPlusNormal"/>
            </w:pPr>
            <w:r>
              <w:t>100</w:t>
            </w:r>
          </w:p>
        </w:tc>
        <w:tc>
          <w:tcPr>
            <w:tcW w:w="1020" w:type="dxa"/>
          </w:tcPr>
          <w:p w:rsidR="008A774C" w:rsidRDefault="008A774C">
            <w:pPr>
              <w:pStyle w:val="ConsPlusNormal"/>
            </w:pPr>
            <w:r>
              <w:t>100</w:t>
            </w:r>
          </w:p>
        </w:tc>
        <w:tc>
          <w:tcPr>
            <w:tcW w:w="1304" w:type="dxa"/>
          </w:tcPr>
          <w:p w:rsidR="008A774C" w:rsidRDefault="008A774C">
            <w:pPr>
              <w:pStyle w:val="ConsPlusNormal"/>
            </w:pPr>
            <w:r>
              <w:t>100</w:t>
            </w:r>
          </w:p>
        </w:tc>
      </w:tr>
      <w:tr w:rsidR="008A774C">
        <w:tc>
          <w:tcPr>
            <w:tcW w:w="625" w:type="dxa"/>
          </w:tcPr>
          <w:p w:rsidR="008A774C" w:rsidRDefault="008A774C">
            <w:pPr>
              <w:pStyle w:val="ConsPlusNormal"/>
            </w:pPr>
            <w:r>
              <w:t>21.</w:t>
            </w:r>
          </w:p>
        </w:tc>
        <w:tc>
          <w:tcPr>
            <w:tcW w:w="3231" w:type="dxa"/>
          </w:tcPr>
          <w:p w:rsidR="008A774C" w:rsidRDefault="008A774C">
            <w:pPr>
              <w:pStyle w:val="ConsPlusNormal"/>
            </w:pPr>
            <w:r>
              <w:t>Доля муниципальных общеобразовательных организаций, подведомственных Департаменту образования Администрации города Ханты-Мансийска, в которых обновлено содержание и методы обучения предметной области "Технология" и других предметных областей (%) &lt;*&gt; &lt;21&gt;</w:t>
            </w:r>
          </w:p>
        </w:tc>
        <w:tc>
          <w:tcPr>
            <w:tcW w:w="1077" w:type="dxa"/>
          </w:tcPr>
          <w:p w:rsidR="008A774C" w:rsidRDefault="008A774C">
            <w:pPr>
              <w:pStyle w:val="ConsPlusNormal"/>
            </w:pPr>
            <w:r>
              <w:t>0</w:t>
            </w:r>
          </w:p>
        </w:tc>
        <w:tc>
          <w:tcPr>
            <w:tcW w:w="964" w:type="dxa"/>
          </w:tcPr>
          <w:p w:rsidR="008A774C" w:rsidRDefault="008A774C">
            <w:pPr>
              <w:pStyle w:val="ConsPlusNormal"/>
            </w:pPr>
            <w:r>
              <w:t>0</w:t>
            </w:r>
          </w:p>
        </w:tc>
        <w:tc>
          <w:tcPr>
            <w:tcW w:w="1020" w:type="dxa"/>
          </w:tcPr>
          <w:p w:rsidR="008A774C" w:rsidRDefault="008A774C">
            <w:pPr>
              <w:pStyle w:val="ConsPlusNormal"/>
            </w:pPr>
            <w:r>
              <w:t>0</w:t>
            </w:r>
          </w:p>
        </w:tc>
        <w:tc>
          <w:tcPr>
            <w:tcW w:w="964" w:type="dxa"/>
          </w:tcPr>
          <w:p w:rsidR="008A774C" w:rsidRDefault="008A774C">
            <w:pPr>
              <w:pStyle w:val="ConsPlusNormal"/>
            </w:pPr>
            <w:r>
              <w:t>0</w:t>
            </w:r>
          </w:p>
        </w:tc>
        <w:tc>
          <w:tcPr>
            <w:tcW w:w="964" w:type="dxa"/>
          </w:tcPr>
          <w:p w:rsidR="008A774C" w:rsidRDefault="008A774C">
            <w:pPr>
              <w:pStyle w:val="ConsPlusNormal"/>
            </w:pPr>
            <w:r>
              <w:t>100</w:t>
            </w:r>
          </w:p>
        </w:tc>
        <w:tc>
          <w:tcPr>
            <w:tcW w:w="1020" w:type="dxa"/>
          </w:tcPr>
          <w:p w:rsidR="008A774C" w:rsidRDefault="008A774C">
            <w:pPr>
              <w:pStyle w:val="ConsPlusNormal"/>
            </w:pPr>
            <w:r>
              <w:t>100</w:t>
            </w:r>
          </w:p>
        </w:tc>
        <w:tc>
          <w:tcPr>
            <w:tcW w:w="964" w:type="dxa"/>
          </w:tcPr>
          <w:p w:rsidR="008A774C" w:rsidRDefault="008A774C">
            <w:pPr>
              <w:pStyle w:val="ConsPlusNormal"/>
            </w:pPr>
            <w:r>
              <w:t>100</w:t>
            </w:r>
          </w:p>
        </w:tc>
        <w:tc>
          <w:tcPr>
            <w:tcW w:w="964" w:type="dxa"/>
          </w:tcPr>
          <w:p w:rsidR="008A774C" w:rsidRDefault="008A774C">
            <w:pPr>
              <w:pStyle w:val="ConsPlusNormal"/>
            </w:pPr>
            <w:r>
              <w:t>100</w:t>
            </w:r>
          </w:p>
        </w:tc>
        <w:tc>
          <w:tcPr>
            <w:tcW w:w="1020" w:type="dxa"/>
          </w:tcPr>
          <w:p w:rsidR="008A774C" w:rsidRDefault="008A774C">
            <w:pPr>
              <w:pStyle w:val="ConsPlusNormal"/>
            </w:pPr>
            <w:r>
              <w:t>100</w:t>
            </w:r>
          </w:p>
        </w:tc>
        <w:tc>
          <w:tcPr>
            <w:tcW w:w="1304" w:type="dxa"/>
          </w:tcPr>
          <w:p w:rsidR="008A774C" w:rsidRDefault="008A774C">
            <w:pPr>
              <w:pStyle w:val="ConsPlusNormal"/>
            </w:pPr>
            <w:r>
              <w:t>100</w:t>
            </w:r>
          </w:p>
        </w:tc>
      </w:tr>
      <w:tr w:rsidR="008A774C">
        <w:tc>
          <w:tcPr>
            <w:tcW w:w="625" w:type="dxa"/>
          </w:tcPr>
          <w:p w:rsidR="008A774C" w:rsidRDefault="008A774C">
            <w:pPr>
              <w:pStyle w:val="ConsPlusNormal"/>
            </w:pPr>
            <w:r>
              <w:t>22.</w:t>
            </w:r>
          </w:p>
        </w:tc>
        <w:tc>
          <w:tcPr>
            <w:tcW w:w="3231" w:type="dxa"/>
          </w:tcPr>
          <w:p w:rsidR="008A774C" w:rsidRDefault="008A774C">
            <w:pPr>
              <w:pStyle w:val="ConsPlusNormal"/>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 (млн человек) &lt;*&gt; &lt;22&gt;</w:t>
            </w:r>
          </w:p>
        </w:tc>
        <w:tc>
          <w:tcPr>
            <w:tcW w:w="1077" w:type="dxa"/>
          </w:tcPr>
          <w:p w:rsidR="008A774C" w:rsidRDefault="008A774C">
            <w:pPr>
              <w:pStyle w:val="ConsPlusNormal"/>
            </w:pPr>
            <w:r>
              <w:t>0,0</w:t>
            </w:r>
          </w:p>
        </w:tc>
        <w:tc>
          <w:tcPr>
            <w:tcW w:w="964" w:type="dxa"/>
          </w:tcPr>
          <w:p w:rsidR="008A774C" w:rsidRDefault="008A774C">
            <w:pPr>
              <w:pStyle w:val="ConsPlusNormal"/>
            </w:pPr>
            <w:r>
              <w:t>0,0034</w:t>
            </w:r>
          </w:p>
        </w:tc>
        <w:tc>
          <w:tcPr>
            <w:tcW w:w="1020" w:type="dxa"/>
          </w:tcPr>
          <w:p w:rsidR="008A774C" w:rsidRDefault="008A774C">
            <w:pPr>
              <w:pStyle w:val="ConsPlusNormal"/>
            </w:pPr>
            <w:r>
              <w:t>0,0049</w:t>
            </w:r>
          </w:p>
        </w:tc>
        <w:tc>
          <w:tcPr>
            <w:tcW w:w="964" w:type="dxa"/>
          </w:tcPr>
          <w:p w:rsidR="008A774C" w:rsidRDefault="008A774C">
            <w:pPr>
              <w:pStyle w:val="ConsPlusNormal"/>
            </w:pPr>
            <w:r>
              <w:t>0,0075</w:t>
            </w:r>
          </w:p>
        </w:tc>
        <w:tc>
          <w:tcPr>
            <w:tcW w:w="964" w:type="dxa"/>
          </w:tcPr>
          <w:p w:rsidR="008A774C" w:rsidRDefault="008A774C">
            <w:pPr>
              <w:pStyle w:val="ConsPlusNormal"/>
            </w:pPr>
            <w:r>
              <w:t>0,0075</w:t>
            </w:r>
          </w:p>
        </w:tc>
        <w:tc>
          <w:tcPr>
            <w:tcW w:w="1020" w:type="dxa"/>
          </w:tcPr>
          <w:p w:rsidR="008A774C" w:rsidRDefault="008A774C">
            <w:pPr>
              <w:pStyle w:val="ConsPlusNormal"/>
            </w:pPr>
            <w:r>
              <w:t>0,0075</w:t>
            </w:r>
          </w:p>
        </w:tc>
        <w:tc>
          <w:tcPr>
            <w:tcW w:w="964" w:type="dxa"/>
          </w:tcPr>
          <w:p w:rsidR="008A774C" w:rsidRDefault="008A774C">
            <w:pPr>
              <w:pStyle w:val="ConsPlusNormal"/>
            </w:pPr>
            <w:r>
              <w:t>0,0088</w:t>
            </w:r>
          </w:p>
        </w:tc>
        <w:tc>
          <w:tcPr>
            <w:tcW w:w="964" w:type="dxa"/>
          </w:tcPr>
          <w:p w:rsidR="008A774C" w:rsidRDefault="008A774C">
            <w:pPr>
              <w:pStyle w:val="ConsPlusNormal"/>
            </w:pPr>
            <w:r>
              <w:t>0,0088</w:t>
            </w:r>
          </w:p>
        </w:tc>
        <w:tc>
          <w:tcPr>
            <w:tcW w:w="1020" w:type="dxa"/>
          </w:tcPr>
          <w:p w:rsidR="008A774C" w:rsidRDefault="008A774C">
            <w:pPr>
              <w:pStyle w:val="ConsPlusNormal"/>
            </w:pPr>
            <w:r>
              <w:t>0,0088</w:t>
            </w:r>
          </w:p>
        </w:tc>
        <w:tc>
          <w:tcPr>
            <w:tcW w:w="1304" w:type="dxa"/>
          </w:tcPr>
          <w:p w:rsidR="008A774C" w:rsidRDefault="008A774C">
            <w:pPr>
              <w:pStyle w:val="ConsPlusNormal"/>
            </w:pPr>
            <w:r>
              <w:t>0,0088</w:t>
            </w:r>
          </w:p>
        </w:tc>
      </w:tr>
      <w:tr w:rsidR="008A774C">
        <w:tc>
          <w:tcPr>
            <w:tcW w:w="625" w:type="dxa"/>
          </w:tcPr>
          <w:p w:rsidR="008A774C" w:rsidRDefault="008A774C">
            <w:pPr>
              <w:pStyle w:val="ConsPlusNormal"/>
            </w:pPr>
            <w:r>
              <w:t>23.</w:t>
            </w:r>
          </w:p>
        </w:tc>
        <w:tc>
          <w:tcPr>
            <w:tcW w:w="3231" w:type="dxa"/>
          </w:tcPr>
          <w:p w:rsidR="008A774C" w:rsidRDefault="008A774C">
            <w:pPr>
              <w:pStyle w:val="ConsPlusNormal"/>
            </w:pPr>
            <w:r>
              <w:t xml:space="preserve">Число детей, получивших </w:t>
            </w:r>
            <w:r>
              <w:lastRenderedPageBreak/>
              <w:t>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нарастающим итогом (тыс. чел.) &lt;*&gt; &lt;23&gt;</w:t>
            </w:r>
          </w:p>
        </w:tc>
        <w:tc>
          <w:tcPr>
            <w:tcW w:w="1077" w:type="dxa"/>
          </w:tcPr>
          <w:p w:rsidR="008A774C" w:rsidRDefault="008A774C">
            <w:pPr>
              <w:pStyle w:val="ConsPlusNormal"/>
            </w:pPr>
            <w:r>
              <w:lastRenderedPageBreak/>
              <w:t>0,0</w:t>
            </w:r>
          </w:p>
        </w:tc>
        <w:tc>
          <w:tcPr>
            <w:tcW w:w="964" w:type="dxa"/>
          </w:tcPr>
          <w:p w:rsidR="008A774C" w:rsidRDefault="008A774C">
            <w:pPr>
              <w:pStyle w:val="ConsPlusNormal"/>
            </w:pPr>
            <w:r>
              <w:t>0,090</w:t>
            </w:r>
          </w:p>
        </w:tc>
        <w:tc>
          <w:tcPr>
            <w:tcW w:w="1020" w:type="dxa"/>
          </w:tcPr>
          <w:p w:rsidR="008A774C" w:rsidRDefault="008A774C">
            <w:pPr>
              <w:pStyle w:val="ConsPlusNormal"/>
            </w:pPr>
            <w:r>
              <w:t>0,180</w:t>
            </w:r>
          </w:p>
        </w:tc>
        <w:tc>
          <w:tcPr>
            <w:tcW w:w="964" w:type="dxa"/>
          </w:tcPr>
          <w:p w:rsidR="008A774C" w:rsidRDefault="008A774C">
            <w:pPr>
              <w:pStyle w:val="ConsPlusNormal"/>
            </w:pPr>
            <w:r>
              <w:t>0,270</w:t>
            </w:r>
          </w:p>
        </w:tc>
        <w:tc>
          <w:tcPr>
            <w:tcW w:w="964" w:type="dxa"/>
          </w:tcPr>
          <w:p w:rsidR="008A774C" w:rsidRDefault="008A774C">
            <w:pPr>
              <w:pStyle w:val="ConsPlusNormal"/>
            </w:pPr>
            <w:r>
              <w:t>0,360</w:t>
            </w:r>
          </w:p>
        </w:tc>
        <w:tc>
          <w:tcPr>
            <w:tcW w:w="1020" w:type="dxa"/>
          </w:tcPr>
          <w:p w:rsidR="008A774C" w:rsidRDefault="008A774C">
            <w:pPr>
              <w:pStyle w:val="ConsPlusNormal"/>
            </w:pPr>
            <w:r>
              <w:t>0,450</w:t>
            </w:r>
          </w:p>
        </w:tc>
        <w:tc>
          <w:tcPr>
            <w:tcW w:w="964" w:type="dxa"/>
          </w:tcPr>
          <w:p w:rsidR="008A774C" w:rsidRDefault="008A774C">
            <w:pPr>
              <w:pStyle w:val="ConsPlusNormal"/>
            </w:pPr>
            <w:r>
              <w:t>0,486</w:t>
            </w:r>
          </w:p>
        </w:tc>
        <w:tc>
          <w:tcPr>
            <w:tcW w:w="964" w:type="dxa"/>
          </w:tcPr>
          <w:p w:rsidR="008A774C" w:rsidRDefault="008A774C">
            <w:pPr>
              <w:pStyle w:val="ConsPlusNormal"/>
            </w:pPr>
            <w:r>
              <w:t>0,486</w:t>
            </w:r>
          </w:p>
        </w:tc>
        <w:tc>
          <w:tcPr>
            <w:tcW w:w="1020" w:type="dxa"/>
          </w:tcPr>
          <w:p w:rsidR="008A774C" w:rsidRDefault="008A774C">
            <w:pPr>
              <w:pStyle w:val="ConsPlusNormal"/>
            </w:pPr>
            <w:r>
              <w:t>0,486</w:t>
            </w:r>
          </w:p>
        </w:tc>
        <w:tc>
          <w:tcPr>
            <w:tcW w:w="1304" w:type="dxa"/>
          </w:tcPr>
          <w:p w:rsidR="008A774C" w:rsidRDefault="008A774C">
            <w:pPr>
              <w:pStyle w:val="ConsPlusNormal"/>
            </w:pPr>
            <w:r>
              <w:t>0,486</w:t>
            </w:r>
          </w:p>
        </w:tc>
      </w:tr>
      <w:tr w:rsidR="008A774C">
        <w:tc>
          <w:tcPr>
            <w:tcW w:w="625" w:type="dxa"/>
          </w:tcPr>
          <w:p w:rsidR="008A774C" w:rsidRDefault="008A774C">
            <w:pPr>
              <w:pStyle w:val="ConsPlusNormal"/>
            </w:pPr>
            <w:r>
              <w:lastRenderedPageBreak/>
              <w:t>24.</w:t>
            </w:r>
          </w:p>
        </w:tc>
        <w:tc>
          <w:tcPr>
            <w:tcW w:w="3231" w:type="dxa"/>
          </w:tcPr>
          <w:p w:rsidR="008A774C" w:rsidRDefault="008A774C">
            <w:pPr>
              <w:pStyle w:val="ConsPlusNormal"/>
            </w:pPr>
            <w:r>
              <w:t>Доля обучающихся по программам общего образования, дополнительного образования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 &lt;*&gt; &lt;24&gt;</w:t>
            </w:r>
          </w:p>
        </w:tc>
        <w:tc>
          <w:tcPr>
            <w:tcW w:w="1077" w:type="dxa"/>
          </w:tcPr>
          <w:p w:rsidR="008A774C" w:rsidRDefault="008A774C">
            <w:pPr>
              <w:pStyle w:val="ConsPlusNormal"/>
            </w:pPr>
            <w:r>
              <w:t>0,0</w:t>
            </w:r>
          </w:p>
        </w:tc>
        <w:tc>
          <w:tcPr>
            <w:tcW w:w="964" w:type="dxa"/>
          </w:tcPr>
          <w:p w:rsidR="008A774C" w:rsidRDefault="008A774C">
            <w:pPr>
              <w:pStyle w:val="ConsPlusNormal"/>
            </w:pPr>
            <w:r>
              <w:t>5,0</w:t>
            </w:r>
          </w:p>
        </w:tc>
        <w:tc>
          <w:tcPr>
            <w:tcW w:w="1020" w:type="dxa"/>
          </w:tcPr>
          <w:p w:rsidR="008A774C" w:rsidRDefault="008A774C">
            <w:pPr>
              <w:pStyle w:val="ConsPlusNormal"/>
            </w:pPr>
            <w:r>
              <w:t>15,0</w:t>
            </w:r>
          </w:p>
        </w:tc>
        <w:tc>
          <w:tcPr>
            <w:tcW w:w="964" w:type="dxa"/>
          </w:tcPr>
          <w:p w:rsidR="008A774C" w:rsidRDefault="008A774C">
            <w:pPr>
              <w:pStyle w:val="ConsPlusNormal"/>
            </w:pPr>
            <w:r>
              <w:t>30,0</w:t>
            </w:r>
          </w:p>
        </w:tc>
        <w:tc>
          <w:tcPr>
            <w:tcW w:w="964" w:type="dxa"/>
          </w:tcPr>
          <w:p w:rsidR="008A774C" w:rsidRDefault="008A774C">
            <w:pPr>
              <w:pStyle w:val="ConsPlusNormal"/>
            </w:pPr>
            <w:r>
              <w:t>50,0</w:t>
            </w:r>
          </w:p>
        </w:tc>
        <w:tc>
          <w:tcPr>
            <w:tcW w:w="1020" w:type="dxa"/>
          </w:tcPr>
          <w:p w:rsidR="008A774C" w:rsidRDefault="008A774C">
            <w:pPr>
              <w:pStyle w:val="ConsPlusNormal"/>
            </w:pPr>
            <w:r>
              <w:t>80,0</w:t>
            </w:r>
          </w:p>
        </w:tc>
        <w:tc>
          <w:tcPr>
            <w:tcW w:w="964" w:type="dxa"/>
          </w:tcPr>
          <w:p w:rsidR="008A774C" w:rsidRDefault="008A774C">
            <w:pPr>
              <w:pStyle w:val="ConsPlusNormal"/>
            </w:pPr>
            <w:r>
              <w:t>90,0</w:t>
            </w:r>
          </w:p>
        </w:tc>
        <w:tc>
          <w:tcPr>
            <w:tcW w:w="964" w:type="dxa"/>
          </w:tcPr>
          <w:p w:rsidR="008A774C" w:rsidRDefault="008A774C">
            <w:pPr>
              <w:pStyle w:val="ConsPlusNormal"/>
            </w:pPr>
            <w:r>
              <w:t>90,0</w:t>
            </w:r>
          </w:p>
        </w:tc>
        <w:tc>
          <w:tcPr>
            <w:tcW w:w="1020" w:type="dxa"/>
          </w:tcPr>
          <w:p w:rsidR="008A774C" w:rsidRDefault="008A774C">
            <w:pPr>
              <w:pStyle w:val="ConsPlusNormal"/>
            </w:pPr>
            <w:r>
              <w:t>90,0</w:t>
            </w:r>
          </w:p>
        </w:tc>
        <w:tc>
          <w:tcPr>
            <w:tcW w:w="1304" w:type="dxa"/>
          </w:tcPr>
          <w:p w:rsidR="008A774C" w:rsidRDefault="008A774C">
            <w:pPr>
              <w:pStyle w:val="ConsPlusNormal"/>
            </w:pPr>
            <w:r>
              <w:t>90,0</w:t>
            </w:r>
          </w:p>
        </w:tc>
      </w:tr>
      <w:tr w:rsidR="008A774C">
        <w:tc>
          <w:tcPr>
            <w:tcW w:w="625" w:type="dxa"/>
          </w:tcPr>
          <w:p w:rsidR="008A774C" w:rsidRDefault="008A774C">
            <w:pPr>
              <w:pStyle w:val="ConsPlusNormal"/>
            </w:pPr>
            <w:r>
              <w:t>25.</w:t>
            </w:r>
          </w:p>
        </w:tc>
        <w:tc>
          <w:tcPr>
            <w:tcW w:w="3231" w:type="dxa"/>
          </w:tcPr>
          <w:p w:rsidR="008A774C" w:rsidRDefault="008A774C">
            <w:pPr>
              <w:pStyle w:val="ConsPlusNormal"/>
            </w:pPr>
            <w:r>
              <w:t xml:space="preserve">Доля образовательных организаций, реализующих программы общего образования, дополнительного образования детей и среднего </w:t>
            </w:r>
            <w:r>
              <w:lastRenderedPageBreak/>
              <w:t>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 &lt;*&gt; &lt;25&gt;</w:t>
            </w:r>
          </w:p>
        </w:tc>
        <w:tc>
          <w:tcPr>
            <w:tcW w:w="1077" w:type="dxa"/>
          </w:tcPr>
          <w:p w:rsidR="008A774C" w:rsidRDefault="008A774C">
            <w:pPr>
              <w:pStyle w:val="ConsPlusNormal"/>
            </w:pPr>
            <w:r>
              <w:lastRenderedPageBreak/>
              <w:t>0,0</w:t>
            </w:r>
          </w:p>
        </w:tc>
        <w:tc>
          <w:tcPr>
            <w:tcW w:w="964" w:type="dxa"/>
          </w:tcPr>
          <w:p w:rsidR="008A774C" w:rsidRDefault="008A774C">
            <w:pPr>
              <w:pStyle w:val="ConsPlusNormal"/>
            </w:pPr>
            <w:r>
              <w:t>10,0</w:t>
            </w:r>
          </w:p>
        </w:tc>
        <w:tc>
          <w:tcPr>
            <w:tcW w:w="1020" w:type="dxa"/>
          </w:tcPr>
          <w:p w:rsidR="008A774C" w:rsidRDefault="008A774C">
            <w:pPr>
              <w:pStyle w:val="ConsPlusNormal"/>
            </w:pPr>
            <w:r>
              <w:t>15,0</w:t>
            </w:r>
          </w:p>
        </w:tc>
        <w:tc>
          <w:tcPr>
            <w:tcW w:w="964" w:type="dxa"/>
          </w:tcPr>
          <w:p w:rsidR="008A774C" w:rsidRDefault="008A774C">
            <w:pPr>
              <w:pStyle w:val="ConsPlusNormal"/>
            </w:pPr>
            <w:r>
              <w:t>40,0</w:t>
            </w:r>
          </w:p>
        </w:tc>
        <w:tc>
          <w:tcPr>
            <w:tcW w:w="964" w:type="dxa"/>
          </w:tcPr>
          <w:p w:rsidR="008A774C" w:rsidRDefault="008A774C">
            <w:pPr>
              <w:pStyle w:val="ConsPlusNormal"/>
            </w:pPr>
            <w:r>
              <w:t>60,0</w:t>
            </w:r>
          </w:p>
        </w:tc>
        <w:tc>
          <w:tcPr>
            <w:tcW w:w="1020" w:type="dxa"/>
          </w:tcPr>
          <w:p w:rsidR="008A774C" w:rsidRDefault="008A774C">
            <w:pPr>
              <w:pStyle w:val="ConsPlusNormal"/>
            </w:pPr>
            <w:r>
              <w:t>85,0</w:t>
            </w:r>
          </w:p>
        </w:tc>
        <w:tc>
          <w:tcPr>
            <w:tcW w:w="964" w:type="dxa"/>
          </w:tcPr>
          <w:p w:rsidR="008A774C" w:rsidRDefault="008A774C">
            <w:pPr>
              <w:pStyle w:val="ConsPlusNormal"/>
            </w:pPr>
            <w:r>
              <w:t>95,0</w:t>
            </w:r>
          </w:p>
        </w:tc>
        <w:tc>
          <w:tcPr>
            <w:tcW w:w="964" w:type="dxa"/>
          </w:tcPr>
          <w:p w:rsidR="008A774C" w:rsidRDefault="008A774C">
            <w:pPr>
              <w:pStyle w:val="ConsPlusNormal"/>
            </w:pPr>
            <w:r>
              <w:t>95,0</w:t>
            </w:r>
          </w:p>
        </w:tc>
        <w:tc>
          <w:tcPr>
            <w:tcW w:w="1020" w:type="dxa"/>
          </w:tcPr>
          <w:p w:rsidR="008A774C" w:rsidRDefault="008A774C">
            <w:pPr>
              <w:pStyle w:val="ConsPlusNormal"/>
            </w:pPr>
            <w:r>
              <w:t>95,0</w:t>
            </w:r>
          </w:p>
        </w:tc>
        <w:tc>
          <w:tcPr>
            <w:tcW w:w="1304" w:type="dxa"/>
          </w:tcPr>
          <w:p w:rsidR="008A774C" w:rsidRDefault="008A774C">
            <w:pPr>
              <w:pStyle w:val="ConsPlusNormal"/>
            </w:pPr>
            <w:r>
              <w:t>95,0</w:t>
            </w:r>
          </w:p>
        </w:tc>
      </w:tr>
      <w:tr w:rsidR="008A774C">
        <w:tc>
          <w:tcPr>
            <w:tcW w:w="625" w:type="dxa"/>
          </w:tcPr>
          <w:p w:rsidR="008A774C" w:rsidRDefault="008A774C">
            <w:pPr>
              <w:pStyle w:val="ConsPlusNormal"/>
            </w:pPr>
            <w:r>
              <w:lastRenderedPageBreak/>
              <w:t>26.</w:t>
            </w:r>
          </w:p>
        </w:tc>
        <w:tc>
          <w:tcPr>
            <w:tcW w:w="3231" w:type="dxa"/>
          </w:tcPr>
          <w:p w:rsidR="008A774C" w:rsidRDefault="008A774C">
            <w:pPr>
              <w:pStyle w:val="ConsPlusNormal"/>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 &lt;*&gt; &lt;26&gt;</w:t>
            </w:r>
          </w:p>
        </w:tc>
        <w:tc>
          <w:tcPr>
            <w:tcW w:w="1077" w:type="dxa"/>
          </w:tcPr>
          <w:p w:rsidR="008A774C" w:rsidRDefault="008A774C">
            <w:pPr>
              <w:pStyle w:val="ConsPlusNormal"/>
            </w:pPr>
            <w:r>
              <w:t>0,0</w:t>
            </w:r>
          </w:p>
        </w:tc>
        <w:tc>
          <w:tcPr>
            <w:tcW w:w="964" w:type="dxa"/>
          </w:tcPr>
          <w:p w:rsidR="008A774C" w:rsidRDefault="008A774C">
            <w:pPr>
              <w:pStyle w:val="ConsPlusNormal"/>
            </w:pPr>
            <w:r>
              <w:t>0,2</w:t>
            </w:r>
          </w:p>
        </w:tc>
        <w:tc>
          <w:tcPr>
            <w:tcW w:w="1020" w:type="dxa"/>
          </w:tcPr>
          <w:p w:rsidR="008A774C" w:rsidRDefault="008A774C">
            <w:pPr>
              <w:pStyle w:val="ConsPlusNormal"/>
            </w:pPr>
            <w:r>
              <w:t>0,7</w:t>
            </w:r>
          </w:p>
        </w:tc>
        <w:tc>
          <w:tcPr>
            <w:tcW w:w="964" w:type="dxa"/>
          </w:tcPr>
          <w:p w:rsidR="008A774C" w:rsidRDefault="008A774C">
            <w:pPr>
              <w:pStyle w:val="ConsPlusNormal"/>
            </w:pPr>
            <w:r>
              <w:t>1,1</w:t>
            </w:r>
          </w:p>
        </w:tc>
        <w:tc>
          <w:tcPr>
            <w:tcW w:w="964" w:type="dxa"/>
          </w:tcPr>
          <w:p w:rsidR="008A774C" w:rsidRDefault="008A774C">
            <w:pPr>
              <w:pStyle w:val="ConsPlusNormal"/>
            </w:pPr>
            <w:r>
              <w:t>2,2</w:t>
            </w:r>
          </w:p>
        </w:tc>
        <w:tc>
          <w:tcPr>
            <w:tcW w:w="1020" w:type="dxa"/>
          </w:tcPr>
          <w:p w:rsidR="008A774C" w:rsidRDefault="008A774C">
            <w:pPr>
              <w:pStyle w:val="ConsPlusNormal"/>
            </w:pPr>
            <w:r>
              <w:t>3,3</w:t>
            </w:r>
          </w:p>
        </w:tc>
        <w:tc>
          <w:tcPr>
            <w:tcW w:w="964" w:type="dxa"/>
          </w:tcPr>
          <w:p w:rsidR="008A774C" w:rsidRDefault="008A774C">
            <w:pPr>
              <w:pStyle w:val="ConsPlusNormal"/>
            </w:pPr>
            <w:r>
              <w:t>4,4</w:t>
            </w:r>
          </w:p>
        </w:tc>
        <w:tc>
          <w:tcPr>
            <w:tcW w:w="964" w:type="dxa"/>
          </w:tcPr>
          <w:p w:rsidR="008A774C" w:rsidRDefault="008A774C">
            <w:pPr>
              <w:pStyle w:val="ConsPlusNormal"/>
            </w:pPr>
            <w:r>
              <w:t>4,4</w:t>
            </w:r>
          </w:p>
        </w:tc>
        <w:tc>
          <w:tcPr>
            <w:tcW w:w="1020" w:type="dxa"/>
          </w:tcPr>
          <w:p w:rsidR="008A774C" w:rsidRDefault="008A774C">
            <w:pPr>
              <w:pStyle w:val="ConsPlusNormal"/>
            </w:pPr>
            <w:r>
              <w:t>4,4</w:t>
            </w:r>
          </w:p>
        </w:tc>
        <w:tc>
          <w:tcPr>
            <w:tcW w:w="1304" w:type="dxa"/>
          </w:tcPr>
          <w:p w:rsidR="008A774C" w:rsidRDefault="008A774C">
            <w:pPr>
              <w:pStyle w:val="ConsPlusNormal"/>
            </w:pPr>
            <w:r>
              <w:t>4,4</w:t>
            </w:r>
          </w:p>
        </w:tc>
      </w:tr>
      <w:tr w:rsidR="008A774C">
        <w:tc>
          <w:tcPr>
            <w:tcW w:w="625" w:type="dxa"/>
          </w:tcPr>
          <w:p w:rsidR="008A774C" w:rsidRDefault="008A774C">
            <w:pPr>
              <w:pStyle w:val="ConsPlusNormal"/>
            </w:pPr>
            <w:r>
              <w:t>27.</w:t>
            </w:r>
          </w:p>
        </w:tc>
        <w:tc>
          <w:tcPr>
            <w:tcW w:w="3231" w:type="dxa"/>
          </w:tcPr>
          <w:p w:rsidR="008A774C" w:rsidRDefault="008A774C">
            <w:pPr>
              <w:pStyle w:val="ConsPlusNormal"/>
            </w:pPr>
            <w: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w:t>
            </w:r>
            <w:r>
              <w:lastRenderedPageBreak/>
              <w:t>среда в Российской Федерации"), в общем числе педагогических работников общего образования (%) &lt;*&gt; &lt;27&gt;</w:t>
            </w:r>
          </w:p>
        </w:tc>
        <w:tc>
          <w:tcPr>
            <w:tcW w:w="1077" w:type="dxa"/>
          </w:tcPr>
          <w:p w:rsidR="008A774C" w:rsidRDefault="008A774C">
            <w:pPr>
              <w:pStyle w:val="ConsPlusNormal"/>
            </w:pPr>
            <w:r>
              <w:lastRenderedPageBreak/>
              <w:t>0,0</w:t>
            </w:r>
          </w:p>
        </w:tc>
        <w:tc>
          <w:tcPr>
            <w:tcW w:w="964" w:type="dxa"/>
          </w:tcPr>
          <w:p w:rsidR="008A774C" w:rsidRDefault="008A774C">
            <w:pPr>
              <w:pStyle w:val="ConsPlusNormal"/>
            </w:pPr>
            <w:r>
              <w:t>3,0</w:t>
            </w:r>
          </w:p>
        </w:tc>
        <w:tc>
          <w:tcPr>
            <w:tcW w:w="1020" w:type="dxa"/>
          </w:tcPr>
          <w:p w:rsidR="008A774C" w:rsidRDefault="008A774C">
            <w:pPr>
              <w:pStyle w:val="ConsPlusNormal"/>
            </w:pPr>
            <w:r>
              <w:t>5,0</w:t>
            </w:r>
          </w:p>
        </w:tc>
        <w:tc>
          <w:tcPr>
            <w:tcW w:w="964" w:type="dxa"/>
          </w:tcPr>
          <w:p w:rsidR="008A774C" w:rsidRDefault="008A774C">
            <w:pPr>
              <w:pStyle w:val="ConsPlusNormal"/>
            </w:pPr>
            <w:r>
              <w:t>10,0</w:t>
            </w:r>
          </w:p>
        </w:tc>
        <w:tc>
          <w:tcPr>
            <w:tcW w:w="964" w:type="dxa"/>
          </w:tcPr>
          <w:p w:rsidR="008A774C" w:rsidRDefault="008A774C">
            <w:pPr>
              <w:pStyle w:val="ConsPlusNormal"/>
            </w:pPr>
            <w:r>
              <w:t>25,0</w:t>
            </w:r>
          </w:p>
        </w:tc>
        <w:tc>
          <w:tcPr>
            <w:tcW w:w="1020" w:type="dxa"/>
          </w:tcPr>
          <w:p w:rsidR="008A774C" w:rsidRDefault="008A774C">
            <w:pPr>
              <w:pStyle w:val="ConsPlusNormal"/>
            </w:pPr>
            <w:r>
              <w:t>35,0</w:t>
            </w:r>
          </w:p>
        </w:tc>
        <w:tc>
          <w:tcPr>
            <w:tcW w:w="964" w:type="dxa"/>
          </w:tcPr>
          <w:p w:rsidR="008A774C" w:rsidRDefault="008A774C">
            <w:pPr>
              <w:pStyle w:val="ConsPlusNormal"/>
            </w:pPr>
            <w:r>
              <w:t>50,0</w:t>
            </w:r>
          </w:p>
        </w:tc>
        <w:tc>
          <w:tcPr>
            <w:tcW w:w="964" w:type="dxa"/>
          </w:tcPr>
          <w:p w:rsidR="008A774C" w:rsidRDefault="008A774C">
            <w:pPr>
              <w:pStyle w:val="ConsPlusNormal"/>
            </w:pPr>
            <w:r>
              <w:t>50,0</w:t>
            </w:r>
          </w:p>
        </w:tc>
        <w:tc>
          <w:tcPr>
            <w:tcW w:w="1020" w:type="dxa"/>
          </w:tcPr>
          <w:p w:rsidR="008A774C" w:rsidRDefault="008A774C">
            <w:pPr>
              <w:pStyle w:val="ConsPlusNormal"/>
            </w:pPr>
            <w:r>
              <w:t>50,0</w:t>
            </w:r>
          </w:p>
        </w:tc>
        <w:tc>
          <w:tcPr>
            <w:tcW w:w="1304" w:type="dxa"/>
          </w:tcPr>
          <w:p w:rsidR="008A774C" w:rsidRDefault="008A774C">
            <w:pPr>
              <w:pStyle w:val="ConsPlusNormal"/>
            </w:pPr>
            <w:r>
              <w:t>50,0</w:t>
            </w:r>
          </w:p>
        </w:tc>
      </w:tr>
      <w:tr w:rsidR="008A774C">
        <w:tc>
          <w:tcPr>
            <w:tcW w:w="625" w:type="dxa"/>
          </w:tcPr>
          <w:p w:rsidR="008A774C" w:rsidRDefault="008A774C">
            <w:pPr>
              <w:pStyle w:val="ConsPlusNormal"/>
            </w:pPr>
            <w:r>
              <w:lastRenderedPageBreak/>
              <w:t>28.</w:t>
            </w:r>
          </w:p>
        </w:tc>
        <w:tc>
          <w:tcPr>
            <w:tcW w:w="3231" w:type="dxa"/>
          </w:tcPr>
          <w:p w:rsidR="008A774C" w:rsidRDefault="008A774C">
            <w:pPr>
              <w:pStyle w:val="ConsPlusNormal"/>
            </w:pPr>
            <w:r>
              <w:t>Доступность дошкольного образования для детей в возрасте от 1,5 до 3 лет (%) &lt;*&gt; &lt;28&gt;</w:t>
            </w:r>
          </w:p>
        </w:tc>
        <w:tc>
          <w:tcPr>
            <w:tcW w:w="1077" w:type="dxa"/>
          </w:tcPr>
          <w:p w:rsidR="008A774C" w:rsidRDefault="008A774C">
            <w:pPr>
              <w:pStyle w:val="ConsPlusNormal"/>
            </w:pPr>
            <w:r>
              <w:t>-</w:t>
            </w:r>
          </w:p>
        </w:tc>
        <w:tc>
          <w:tcPr>
            <w:tcW w:w="964" w:type="dxa"/>
          </w:tcPr>
          <w:p w:rsidR="008A774C" w:rsidRDefault="008A774C">
            <w:pPr>
              <w:pStyle w:val="ConsPlusNormal"/>
            </w:pPr>
            <w:r>
              <w:t>-</w:t>
            </w:r>
          </w:p>
        </w:tc>
        <w:tc>
          <w:tcPr>
            <w:tcW w:w="1020" w:type="dxa"/>
          </w:tcPr>
          <w:p w:rsidR="008A774C" w:rsidRDefault="008A774C">
            <w:pPr>
              <w:pStyle w:val="ConsPlusNormal"/>
            </w:pPr>
            <w:r>
              <w:t>-</w:t>
            </w:r>
          </w:p>
        </w:tc>
        <w:tc>
          <w:tcPr>
            <w:tcW w:w="964" w:type="dxa"/>
          </w:tcPr>
          <w:p w:rsidR="008A774C" w:rsidRDefault="008A774C">
            <w:pPr>
              <w:pStyle w:val="ConsPlusNormal"/>
            </w:pPr>
            <w:r>
              <w:t>100</w:t>
            </w:r>
          </w:p>
        </w:tc>
        <w:tc>
          <w:tcPr>
            <w:tcW w:w="964" w:type="dxa"/>
          </w:tcPr>
          <w:p w:rsidR="008A774C" w:rsidRDefault="008A774C">
            <w:pPr>
              <w:pStyle w:val="ConsPlusNormal"/>
            </w:pPr>
            <w:r>
              <w:t>100</w:t>
            </w:r>
          </w:p>
        </w:tc>
        <w:tc>
          <w:tcPr>
            <w:tcW w:w="1020" w:type="dxa"/>
          </w:tcPr>
          <w:p w:rsidR="008A774C" w:rsidRDefault="008A774C">
            <w:pPr>
              <w:pStyle w:val="ConsPlusNormal"/>
            </w:pPr>
            <w:r>
              <w:t>100</w:t>
            </w:r>
          </w:p>
        </w:tc>
        <w:tc>
          <w:tcPr>
            <w:tcW w:w="964" w:type="dxa"/>
          </w:tcPr>
          <w:p w:rsidR="008A774C" w:rsidRDefault="008A774C">
            <w:pPr>
              <w:pStyle w:val="ConsPlusNormal"/>
            </w:pPr>
            <w:r>
              <w:t>100</w:t>
            </w:r>
          </w:p>
        </w:tc>
        <w:tc>
          <w:tcPr>
            <w:tcW w:w="964" w:type="dxa"/>
          </w:tcPr>
          <w:p w:rsidR="008A774C" w:rsidRDefault="008A774C">
            <w:pPr>
              <w:pStyle w:val="ConsPlusNormal"/>
            </w:pPr>
            <w:r>
              <w:t>100</w:t>
            </w:r>
          </w:p>
        </w:tc>
        <w:tc>
          <w:tcPr>
            <w:tcW w:w="1020" w:type="dxa"/>
          </w:tcPr>
          <w:p w:rsidR="008A774C" w:rsidRDefault="008A774C">
            <w:pPr>
              <w:pStyle w:val="ConsPlusNormal"/>
            </w:pPr>
            <w:r>
              <w:t>100</w:t>
            </w:r>
          </w:p>
        </w:tc>
        <w:tc>
          <w:tcPr>
            <w:tcW w:w="1304" w:type="dxa"/>
          </w:tcPr>
          <w:p w:rsidR="008A774C" w:rsidRDefault="008A774C">
            <w:pPr>
              <w:pStyle w:val="ConsPlusNormal"/>
            </w:pPr>
            <w:r>
              <w:t>100</w:t>
            </w:r>
          </w:p>
        </w:tc>
      </w:tr>
    </w:tbl>
    <w:p w:rsidR="008A774C" w:rsidRDefault="008A774C">
      <w:pPr>
        <w:sectPr w:rsidR="008A774C">
          <w:pgSz w:w="16838" w:h="11905" w:orient="landscape"/>
          <w:pgMar w:top="1701" w:right="1134" w:bottom="850" w:left="1134" w:header="0" w:footer="0" w:gutter="0"/>
          <w:cols w:space="720"/>
        </w:sectPr>
      </w:pPr>
    </w:p>
    <w:p w:rsidR="008A774C" w:rsidRDefault="008A774C">
      <w:pPr>
        <w:pStyle w:val="ConsPlusNormal"/>
        <w:jc w:val="both"/>
      </w:pPr>
    </w:p>
    <w:p w:rsidR="008A774C" w:rsidRDefault="008A774C">
      <w:pPr>
        <w:pStyle w:val="ConsPlusNormal"/>
        <w:ind w:firstLine="540"/>
        <w:jc w:val="both"/>
      </w:pPr>
      <w:r>
        <w:t>--------------------------------</w:t>
      </w:r>
    </w:p>
    <w:p w:rsidR="008A774C" w:rsidRDefault="008A774C">
      <w:pPr>
        <w:pStyle w:val="ConsPlusNormal"/>
        <w:spacing w:before="220"/>
        <w:ind w:firstLine="540"/>
        <w:jc w:val="both"/>
      </w:pPr>
      <w:r>
        <w:t xml:space="preserve">&lt;*&gt; </w:t>
      </w:r>
      <w:hyperlink r:id="rId50"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8A774C" w:rsidRDefault="008A774C">
      <w:pPr>
        <w:pStyle w:val="ConsPlusNormal"/>
        <w:spacing w:before="220"/>
        <w:ind w:firstLine="540"/>
        <w:jc w:val="both"/>
      </w:pPr>
      <w:r>
        <w:t xml:space="preserve">&lt;**&gt; </w:t>
      </w:r>
      <w:hyperlink r:id="rId51" w:history="1">
        <w:r>
          <w:rPr>
            <w:color w:val="0000FF"/>
          </w:rPr>
          <w:t>Указ</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p w:rsidR="008A774C" w:rsidRDefault="008A774C">
      <w:pPr>
        <w:pStyle w:val="ConsPlusNormal"/>
        <w:spacing w:before="220"/>
        <w:ind w:firstLine="540"/>
        <w:jc w:val="both"/>
      </w:pPr>
      <w:r>
        <w:t xml:space="preserve">&lt;***&gt; </w:t>
      </w:r>
      <w:hyperlink r:id="rId52" w:history="1">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8A774C" w:rsidRDefault="008A774C">
      <w:pPr>
        <w:pStyle w:val="ConsPlusNormal"/>
        <w:spacing w:before="220"/>
        <w:ind w:firstLine="540"/>
        <w:jc w:val="both"/>
      </w:pPr>
      <w:r>
        <w:t>&lt;****&gt; Перечень поручений Президента Российской Федерации от 11.04.2016 N Пр-637ГС по итогам заседания президиума Государственного совета Российской Федерации 14.03.2016.</w:t>
      </w:r>
    </w:p>
    <w:p w:rsidR="008A774C" w:rsidRDefault="008A774C">
      <w:pPr>
        <w:pStyle w:val="ConsPlusNormal"/>
        <w:spacing w:before="220"/>
        <w:ind w:firstLine="540"/>
        <w:jc w:val="both"/>
      </w:pPr>
      <w:r>
        <w:t>&lt;1&gt; Показатель рассчитывается по формуле:</w:t>
      </w:r>
    </w:p>
    <w:p w:rsidR="008A774C" w:rsidRDefault="008A774C">
      <w:pPr>
        <w:pStyle w:val="ConsPlusNormal"/>
        <w:jc w:val="both"/>
      </w:pPr>
    </w:p>
    <w:p w:rsidR="008A774C" w:rsidRDefault="008A774C">
      <w:pPr>
        <w:pStyle w:val="ConsPlusNormal"/>
        <w:ind w:firstLine="540"/>
        <w:jc w:val="both"/>
      </w:pPr>
      <w:r>
        <w:t>Чп(0-3) / (Чп(0-3) + Чэ(0-3) * 100%, где:</w:t>
      </w:r>
    </w:p>
    <w:p w:rsidR="008A774C" w:rsidRDefault="008A774C">
      <w:pPr>
        <w:pStyle w:val="ConsPlusNormal"/>
        <w:jc w:val="both"/>
      </w:pPr>
    </w:p>
    <w:p w:rsidR="008A774C" w:rsidRDefault="008A774C">
      <w:pPr>
        <w:pStyle w:val="ConsPlusNormal"/>
        <w:ind w:firstLine="540"/>
        <w:jc w:val="both"/>
      </w:pPr>
      <w:r>
        <w:t>Чп(0-3) - численность детей в возрасте от 0 до 3 лет, получающих дошкольное образование в текущем году (данные мониторинга численности детей, получающих образовательные услуги по дошкольному образованию и (или) содержанию (присмотру и уходу);</w:t>
      </w:r>
    </w:p>
    <w:p w:rsidR="008A774C" w:rsidRDefault="008A774C">
      <w:pPr>
        <w:pStyle w:val="ConsPlusNormal"/>
        <w:spacing w:before="220"/>
        <w:ind w:firstLine="540"/>
        <w:jc w:val="both"/>
      </w:pPr>
      <w:r>
        <w:t>Чэ(0-3) - численность детей в возрасте от 0 до 3 лет, находящихся в очереди на получение дошкольного образования (данные федеральной системы показателей электронной очереди по приему заявлений, постановке на учет и зачислению детей в дошкольные образовательные организации).</w:t>
      </w:r>
    </w:p>
    <w:p w:rsidR="008A774C" w:rsidRDefault="008A774C">
      <w:pPr>
        <w:pStyle w:val="ConsPlusNormal"/>
        <w:spacing w:before="220"/>
        <w:ind w:firstLine="540"/>
        <w:jc w:val="both"/>
      </w:pPr>
      <w:r>
        <w:t>&lt;2&gt; Показатель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Определяется по итогам года как отношение общей численности детей в возрасте от 1 до 6 лет, состоящих на учете для определения в муниципальные дошкольные образовательные организации, к общей численности детей в возрасте от 1 до 6 лет. Для расчета используются данные формы федерального статистического наблюдения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A774C" w:rsidRDefault="008A774C">
      <w:pPr>
        <w:pStyle w:val="ConsPlusNormal"/>
        <w:spacing w:before="220"/>
        <w:ind w:firstLine="540"/>
        <w:jc w:val="both"/>
      </w:pPr>
      <w:r>
        <w:t>&lt;3&gt; Показатель рассчитывается в соответствии с методическими рекомендациями Министерства экономического развития Российской Федерации по подготовке сводного доклада субъектом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 расположенных в границах субъекта Российской Федерации (информационное письмо Минэкономразвития России от 18.07.2017 N 19782-АЦ/Д14и). Определяется по итогам года как отношение общей численности детей, получающих дошкольную образовательную услугу и (или) услугу по их содержанию в муниципальных образовательных организациях в соответствии с данными формы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к общей численности детей в возрасте от 1 до 6 лет.</w:t>
      </w:r>
    </w:p>
    <w:p w:rsidR="008A774C" w:rsidRDefault="008A774C">
      <w:pPr>
        <w:pStyle w:val="ConsPlusNormal"/>
        <w:spacing w:before="220"/>
        <w:ind w:firstLine="540"/>
        <w:jc w:val="both"/>
      </w:pPr>
      <w:r>
        <w:t>&lt;4&gt; Показатель рассчитывается по формуле:</w:t>
      </w:r>
    </w:p>
    <w:p w:rsidR="008A774C" w:rsidRDefault="008A774C">
      <w:pPr>
        <w:pStyle w:val="ConsPlusNormal"/>
        <w:jc w:val="both"/>
      </w:pPr>
    </w:p>
    <w:p w:rsidR="008A774C" w:rsidRDefault="008A774C">
      <w:pPr>
        <w:pStyle w:val="ConsPlusNormal"/>
        <w:ind w:firstLine="540"/>
        <w:jc w:val="both"/>
      </w:pPr>
      <w:r>
        <w:t>К</w:t>
      </w:r>
      <w:r>
        <w:rPr>
          <w:vertAlign w:val="subscript"/>
        </w:rPr>
        <w:t>н</w:t>
      </w:r>
      <w:r>
        <w:t xml:space="preserve"> / К</w:t>
      </w:r>
      <w:r>
        <w:rPr>
          <w:vertAlign w:val="subscript"/>
        </w:rPr>
        <w:t>о</w:t>
      </w:r>
      <w:r>
        <w:t xml:space="preserve"> * 100%, где:</w:t>
      </w:r>
    </w:p>
    <w:p w:rsidR="008A774C" w:rsidRDefault="008A774C">
      <w:pPr>
        <w:pStyle w:val="ConsPlusNormal"/>
        <w:jc w:val="both"/>
      </w:pPr>
    </w:p>
    <w:p w:rsidR="008A774C" w:rsidRDefault="008A774C">
      <w:pPr>
        <w:pStyle w:val="ConsPlusNormal"/>
        <w:ind w:firstLine="540"/>
        <w:jc w:val="both"/>
      </w:pPr>
      <w:r>
        <w:t>Кн - количество негосударственных (коммерческих, некоммерческих), в том числе социально ориентированных некоммерческих организаций, предоставляющих услуги в сфере образования города Ханты-Мансийска;</w:t>
      </w:r>
    </w:p>
    <w:p w:rsidR="008A774C" w:rsidRDefault="008A774C">
      <w:pPr>
        <w:pStyle w:val="ConsPlusNormal"/>
        <w:spacing w:before="220"/>
        <w:ind w:firstLine="540"/>
        <w:jc w:val="both"/>
      </w:pPr>
      <w:r>
        <w:t>Ко - общее число муниципальных, негосударственных (коммерческих, некоммерческих), в том числе социально ориентированных некоммерческих организаций, предоставляющих услуги в сфере образования города Ханты-Мансийска.</w:t>
      </w:r>
    </w:p>
    <w:p w:rsidR="008A774C" w:rsidRDefault="008A774C">
      <w:pPr>
        <w:pStyle w:val="ConsPlusNormal"/>
        <w:spacing w:before="220"/>
        <w:ind w:firstLine="540"/>
        <w:jc w:val="both"/>
      </w:pPr>
      <w:r>
        <w:t>&lt;5&gt; Показатель рассчитывается по итогам года на основании отчетов образовательных организаций, предоставляемых в соответствии со сроками сдачи годовой статистической отчетности по формам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N ОО-1 "Сведения об организации, осуществляющей подготовку по образовательным программам начального общего, основного общего, среднего общего образования"; N 1-ДО "Сведения об организациях дополнительного образования детей" муниципальными, негосударственными (коммерческими, некоммерческими), в том числе социально ориентированными некоммерческими организациями, предоставляющими услуги в сфере образования города Ханты-Мансийска, по формуле:</w:t>
      </w:r>
    </w:p>
    <w:p w:rsidR="008A774C" w:rsidRDefault="008A774C">
      <w:pPr>
        <w:pStyle w:val="ConsPlusNormal"/>
        <w:jc w:val="both"/>
      </w:pPr>
    </w:p>
    <w:p w:rsidR="008A774C" w:rsidRDefault="008A774C">
      <w:pPr>
        <w:pStyle w:val="ConsPlusNormal"/>
        <w:ind w:firstLine="540"/>
        <w:jc w:val="both"/>
      </w:pPr>
      <w:r>
        <w:t>К</w:t>
      </w:r>
      <w:r>
        <w:rPr>
          <w:vertAlign w:val="subscript"/>
        </w:rPr>
        <w:t>н</w:t>
      </w:r>
      <w:r>
        <w:t xml:space="preserve"> / К</w:t>
      </w:r>
      <w:r>
        <w:rPr>
          <w:vertAlign w:val="subscript"/>
        </w:rPr>
        <w:t>о</w:t>
      </w:r>
      <w:r>
        <w:t xml:space="preserve"> * 100%, где:</w:t>
      </w:r>
    </w:p>
    <w:p w:rsidR="008A774C" w:rsidRDefault="008A774C">
      <w:pPr>
        <w:pStyle w:val="ConsPlusNormal"/>
        <w:jc w:val="both"/>
      </w:pPr>
    </w:p>
    <w:p w:rsidR="008A774C" w:rsidRDefault="008A774C">
      <w:pPr>
        <w:pStyle w:val="ConsPlusNormal"/>
        <w:ind w:firstLine="540"/>
        <w:jc w:val="both"/>
      </w:pPr>
      <w:r>
        <w:t>К</w:t>
      </w:r>
      <w:r>
        <w:rPr>
          <w:vertAlign w:val="subscript"/>
        </w:rPr>
        <w:t>н</w:t>
      </w:r>
      <w:r>
        <w:t xml:space="preserve"> - количество граждан города Ханты-Мансийска, получающих услуги в негосударственных (коммерческих, некоммерческих), в том числе социально ориентированных некоммерческих организациях, предоставляющих услуги в сфере образования города Ханты-Мансийска;</w:t>
      </w:r>
    </w:p>
    <w:p w:rsidR="008A774C" w:rsidRDefault="008A774C">
      <w:pPr>
        <w:pStyle w:val="ConsPlusNormal"/>
        <w:spacing w:before="220"/>
        <w:ind w:firstLine="540"/>
        <w:jc w:val="both"/>
      </w:pPr>
      <w:r>
        <w:t>К</w:t>
      </w:r>
      <w:r>
        <w:rPr>
          <w:vertAlign w:val="subscript"/>
        </w:rPr>
        <w:t>о</w:t>
      </w:r>
      <w:r>
        <w:t xml:space="preserve"> - общее число граждан города Ханты-Мансийска, получающих услуги в муниципальных, негосударственных (коммерческих, некоммерческих), в том числе социально ориентированных некоммерческих организациях, предоставляющих услуги в сфере образования города Ханты-Мансийска.</w:t>
      </w:r>
    </w:p>
    <w:p w:rsidR="008A774C" w:rsidRDefault="008A774C">
      <w:pPr>
        <w:pStyle w:val="ConsPlusNormal"/>
        <w:spacing w:before="220"/>
        <w:ind w:firstLine="540"/>
        <w:jc w:val="both"/>
      </w:pPr>
      <w:r>
        <w:t>&lt;6&gt; Показатель рассчитывается в соответствие с методикой Департамента экономического развития Ханты-Мансийского автономного округа - Югры по формуле:</w:t>
      </w:r>
    </w:p>
    <w:p w:rsidR="008A774C" w:rsidRDefault="008A774C">
      <w:pPr>
        <w:pStyle w:val="ConsPlusNormal"/>
        <w:jc w:val="both"/>
      </w:pPr>
    </w:p>
    <w:p w:rsidR="008A774C" w:rsidRDefault="008A774C">
      <w:pPr>
        <w:pStyle w:val="ConsPlusNormal"/>
        <w:ind w:firstLine="540"/>
        <w:jc w:val="both"/>
      </w:pPr>
      <w:r>
        <w:t>VперСОНКО / Vпв * 100%, где:</w:t>
      </w:r>
    </w:p>
    <w:p w:rsidR="008A774C" w:rsidRDefault="008A774C">
      <w:pPr>
        <w:pStyle w:val="ConsPlusNormal"/>
        <w:jc w:val="both"/>
      </w:pPr>
    </w:p>
    <w:p w:rsidR="008A774C" w:rsidRDefault="008A774C">
      <w:pPr>
        <w:pStyle w:val="ConsPlusNormal"/>
        <w:ind w:firstLine="540"/>
        <w:jc w:val="both"/>
      </w:pPr>
      <w:r>
        <w:t>VперСОНКО - объем средств бюджета муниципального образования в сфере образования, переданных негосударственным (коммерческим, некоммерческим), в том числе социально ориентированным некоммерческим организациям;</w:t>
      </w:r>
    </w:p>
    <w:p w:rsidR="008A774C" w:rsidRDefault="008A774C">
      <w:pPr>
        <w:pStyle w:val="ConsPlusNormal"/>
        <w:spacing w:before="220"/>
        <w:ind w:firstLine="540"/>
        <w:jc w:val="both"/>
      </w:pPr>
      <w:r>
        <w:t>Vпв - объем средств бюджета муниципального образования в сфере образования, предусмотренный на оказание (выполнение) услуг организациями всех форм собственности (объем средств на потенциально возможные к передаче услуги (работы).</w:t>
      </w:r>
    </w:p>
    <w:p w:rsidR="008A774C" w:rsidRDefault="008A774C">
      <w:pPr>
        <w:pStyle w:val="ConsPlusNormal"/>
        <w:spacing w:before="220"/>
        <w:ind w:firstLine="540"/>
        <w:jc w:val="both"/>
      </w:pPr>
      <w:r>
        <w:t xml:space="preserve">&lt;7&gt; </w:t>
      </w:r>
      <w:hyperlink r:id="rId53"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8A774C" w:rsidRDefault="008A774C">
      <w:pPr>
        <w:pStyle w:val="ConsPlusNormal"/>
        <w:spacing w:before="220"/>
        <w:ind w:firstLine="540"/>
        <w:jc w:val="both"/>
      </w:pPr>
      <w:r>
        <w:t>Показатель определяется ежегодно на основании отчетов общеобразовательных организаций по итогам года.</w:t>
      </w:r>
    </w:p>
    <w:p w:rsidR="008A774C" w:rsidRDefault="008A774C">
      <w:pPr>
        <w:pStyle w:val="ConsPlusNormal"/>
        <w:spacing w:before="220"/>
        <w:ind w:firstLine="540"/>
        <w:jc w:val="both"/>
      </w:pPr>
      <w:r>
        <w:t xml:space="preserve">&lt;8&gt; </w:t>
      </w:r>
      <w:hyperlink r:id="rId54"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8A774C" w:rsidRDefault="008A774C">
      <w:pPr>
        <w:pStyle w:val="ConsPlusNormal"/>
        <w:spacing w:before="220"/>
        <w:ind w:firstLine="540"/>
        <w:jc w:val="both"/>
      </w:pPr>
      <w:r>
        <w:t xml:space="preserve">Показатель определяется ежегодно на основании отчетов муниципального межшкольного </w:t>
      </w:r>
      <w:r>
        <w:lastRenderedPageBreak/>
        <w:t>центра выявления и поддержки одаренных и талантливых детей города Ханты-Мансийска по итогам года.</w:t>
      </w:r>
    </w:p>
    <w:p w:rsidR="008A774C" w:rsidRDefault="008A774C">
      <w:pPr>
        <w:pStyle w:val="ConsPlusNormal"/>
        <w:spacing w:before="220"/>
        <w:ind w:firstLine="540"/>
        <w:jc w:val="both"/>
      </w:pPr>
      <w:r>
        <w:t xml:space="preserve">&lt;9&gt; </w:t>
      </w:r>
      <w:hyperlink r:id="rId55" w:history="1">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8A774C" w:rsidRDefault="008A774C">
      <w:pPr>
        <w:pStyle w:val="ConsPlusNormal"/>
        <w:spacing w:before="220"/>
        <w:ind w:firstLine="540"/>
        <w:jc w:val="both"/>
      </w:pPr>
      <w:r>
        <w:t>Показатель определяется по итогам года на основании данных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8A774C" w:rsidRDefault="008A774C">
      <w:pPr>
        <w:pStyle w:val="ConsPlusNormal"/>
        <w:spacing w:before="220"/>
        <w:ind w:firstLine="540"/>
        <w:jc w:val="both"/>
      </w:pPr>
      <w:r>
        <w:t xml:space="preserve">&lt;10&gt; Поручение Президента Российской Федерации от 24.11.2010 N ПР-3418, </w:t>
      </w:r>
      <w:hyperlink r:id="rId56" w:history="1">
        <w:r>
          <w:rPr>
            <w:color w:val="0000FF"/>
          </w:rPr>
          <w:t>распоряжение</w:t>
        </w:r>
      </w:hyperlink>
      <w:r>
        <w:t xml:space="preserve"> Правительства Российской Федерации от 06.07.2018 N 1375-р.</w:t>
      </w:r>
    </w:p>
    <w:p w:rsidR="008A774C" w:rsidRDefault="008A774C">
      <w:pPr>
        <w:pStyle w:val="ConsPlusNormal"/>
        <w:spacing w:before="220"/>
        <w:ind w:firstLine="540"/>
        <w:jc w:val="both"/>
      </w:pPr>
      <w:r>
        <w:t>Показатель определяется ежемесячно на основании данных о путевках, выданных детям в возрасте от 6 до 17 лет (включительно) с целью отдыха и оздоровления за пределами города Ханты-Мансийска.</w:t>
      </w:r>
    </w:p>
    <w:p w:rsidR="008A774C" w:rsidRDefault="008A774C">
      <w:pPr>
        <w:pStyle w:val="ConsPlusNormal"/>
        <w:spacing w:before="220"/>
        <w:ind w:firstLine="540"/>
        <w:jc w:val="both"/>
      </w:pPr>
      <w:r>
        <w:t xml:space="preserve">&lt;11&gt; Поручение Президента Российской Федерации от 24.11.2010 N ПР-3418, </w:t>
      </w:r>
      <w:hyperlink r:id="rId57" w:history="1">
        <w:r>
          <w:rPr>
            <w:color w:val="0000FF"/>
          </w:rPr>
          <w:t>распоряжение</w:t>
        </w:r>
      </w:hyperlink>
      <w:r>
        <w:t xml:space="preserve"> Правительства Российской Федерации от 06.07.2018 N 1375-р.</w:t>
      </w:r>
    </w:p>
    <w:p w:rsidR="008A774C" w:rsidRDefault="008A774C">
      <w:pPr>
        <w:pStyle w:val="ConsPlusNormal"/>
        <w:spacing w:before="220"/>
        <w:ind w:firstLine="540"/>
        <w:jc w:val="both"/>
      </w:pPr>
      <w:r>
        <w:t>Показатель определяется ежемесячно на основании отчетов образовательных организаций, организаций спорта и физической культуры о количестве детей в возрасте от 6 до 17 лет (включительно), охваченных отдыхом и оздоровлением в лагерях с дневным пребыванием детей (лагерях палаточного типа, лагерях труда и отдыха), организованных на базе организаций города Ханты-Мансийска (образовательных организаций, организаций спорта и физической культуры).</w:t>
      </w:r>
    </w:p>
    <w:p w:rsidR="008A774C" w:rsidRDefault="008A774C">
      <w:pPr>
        <w:pStyle w:val="ConsPlusNormal"/>
        <w:spacing w:before="220"/>
        <w:ind w:firstLine="540"/>
        <w:jc w:val="both"/>
      </w:pPr>
      <w:r>
        <w:t>&lt;12&gt; Показатель рассчитывается по итогам года на основании данных формы федерального статистического наблюдения N-1ДОП "Сведения о дополнительном образовании и спортивной подготовке детей", по формуле:</w:t>
      </w:r>
    </w:p>
    <w:p w:rsidR="008A774C" w:rsidRDefault="008A774C">
      <w:pPr>
        <w:pStyle w:val="ConsPlusNormal"/>
        <w:jc w:val="both"/>
      </w:pPr>
    </w:p>
    <w:p w:rsidR="008A774C" w:rsidRDefault="008A774C">
      <w:pPr>
        <w:pStyle w:val="ConsPlusNormal"/>
        <w:ind w:firstLine="540"/>
        <w:jc w:val="both"/>
      </w:pPr>
      <w:r w:rsidRPr="00BB6257">
        <w:rPr>
          <w:position w:val="-28"/>
        </w:rPr>
        <w:pict>
          <v:shape id="_x0000_i1025" style="width:132.6pt;height:39.6pt" coordsize="" o:spt="100" adj="0,,0" path="" filled="f" stroked="f">
            <v:stroke joinstyle="miter"/>
            <v:imagedata r:id="rId58" o:title="base_24478_233937_32768"/>
            <v:formulas/>
            <v:path o:connecttype="segments"/>
          </v:shape>
        </w:pict>
      </w:r>
      <w:r>
        <w:t>, где:</w:t>
      </w:r>
    </w:p>
    <w:p w:rsidR="008A774C" w:rsidRDefault="008A774C">
      <w:pPr>
        <w:pStyle w:val="ConsPlusNormal"/>
        <w:jc w:val="both"/>
      </w:pPr>
    </w:p>
    <w:p w:rsidR="008A774C" w:rsidRDefault="008A774C">
      <w:pPr>
        <w:pStyle w:val="ConsPlusNormal"/>
        <w:ind w:firstLine="540"/>
        <w:jc w:val="both"/>
      </w:pPr>
      <w:r>
        <w:t>ДОП5до18 - доля детей в возрасте от 5 до 18 лет, охваченных программами дополнительного образования;</w:t>
      </w:r>
    </w:p>
    <w:p w:rsidR="008A774C" w:rsidRDefault="008A774C">
      <w:pPr>
        <w:pStyle w:val="ConsPlusNormal"/>
        <w:spacing w:before="220"/>
        <w:ind w:firstLine="540"/>
        <w:jc w:val="both"/>
      </w:pPr>
      <w:r>
        <w:t>Ч5до18 - количество услуг дополнительного образования, оказанных детям в возрасте от 5 до 18 лет;</w:t>
      </w:r>
    </w:p>
    <w:p w:rsidR="008A774C" w:rsidRDefault="008A774C">
      <w:pPr>
        <w:pStyle w:val="ConsPlusNormal"/>
        <w:spacing w:before="220"/>
        <w:ind w:firstLine="540"/>
        <w:jc w:val="both"/>
      </w:pPr>
      <w:r>
        <w:t>Д5до18 - общая численность детей в возрасте от 5 до 18 лет (демографические данные);</w:t>
      </w:r>
    </w:p>
    <w:p w:rsidR="008A774C" w:rsidRDefault="008A774C">
      <w:pPr>
        <w:pStyle w:val="ConsPlusNormal"/>
        <w:spacing w:before="220"/>
        <w:ind w:firstLine="540"/>
        <w:jc w:val="both"/>
      </w:pPr>
      <w:r>
        <w:t>Ккоэф - 1,68 корректирующий коэффициент, учитывающий среднее количество услуг дополнительного образования, приходящихся на 1 ребенка в возрасте от 5 до 18 лет.</w:t>
      </w:r>
    </w:p>
    <w:p w:rsidR="008A774C" w:rsidRDefault="008A774C">
      <w:pPr>
        <w:pStyle w:val="ConsPlusNormal"/>
        <w:spacing w:before="220"/>
        <w:ind w:firstLine="540"/>
        <w:jc w:val="both"/>
      </w:pPr>
      <w:r>
        <w:t>&lt;13&gt; Показатель рассчитывается по итогам года на основании данных формы федерального статистического наблюдения N-1ДОП "Сведения о дополнительном образовании и спортивной подготовке детей".</w:t>
      </w:r>
    </w:p>
    <w:p w:rsidR="008A774C" w:rsidRDefault="008A774C">
      <w:pPr>
        <w:pStyle w:val="ConsPlusNormal"/>
        <w:spacing w:before="220"/>
        <w:ind w:firstLine="540"/>
        <w:jc w:val="both"/>
      </w:pPr>
      <w:r>
        <w:t>&lt;14&gt; Показатель рассчитывается по итогам года с учетом данных формы федерального статистического наблюдения N-1ДОП "Сведения о дополнительном образовании и спортивной подготовке детей" и данных по охвату детей программами дополнительного образования на основе персонифицированного финансирования (сертификата), по формуле:</w:t>
      </w:r>
    </w:p>
    <w:p w:rsidR="008A774C" w:rsidRDefault="008A774C">
      <w:pPr>
        <w:pStyle w:val="ConsPlusNormal"/>
        <w:jc w:val="both"/>
      </w:pPr>
    </w:p>
    <w:p w:rsidR="008A774C" w:rsidRDefault="008A774C">
      <w:pPr>
        <w:pStyle w:val="ConsPlusNormal"/>
        <w:ind w:firstLine="540"/>
        <w:jc w:val="both"/>
      </w:pPr>
      <w:r>
        <w:t>ДОП5до18 = (Ч5до18 / Д5до18) / Ккоэф, где:</w:t>
      </w:r>
    </w:p>
    <w:p w:rsidR="008A774C" w:rsidRDefault="008A774C">
      <w:pPr>
        <w:pStyle w:val="ConsPlusNormal"/>
        <w:jc w:val="both"/>
      </w:pPr>
    </w:p>
    <w:p w:rsidR="008A774C" w:rsidRDefault="008A774C">
      <w:pPr>
        <w:pStyle w:val="ConsPlusNormal"/>
        <w:ind w:firstLine="540"/>
        <w:jc w:val="both"/>
      </w:pPr>
      <w:r>
        <w:t>ДОП5до18 - доля детей в возрасте от 5 до 18 лет, охваченных программами дополнительного образования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w:t>
      </w:r>
    </w:p>
    <w:p w:rsidR="008A774C" w:rsidRDefault="008A774C">
      <w:pPr>
        <w:pStyle w:val="ConsPlusNormal"/>
        <w:spacing w:before="220"/>
        <w:ind w:firstLine="540"/>
        <w:jc w:val="both"/>
      </w:pPr>
      <w:r>
        <w:t>Ч5до18 - количество услуг дополнительного образования на основе персонифицированного финансирования (сертификата), предусматривающей финансовое обеспечение выбираемой ребенком дополнительной общеразвивающей программы, оказанных детям в возрасте от 5 до 18 лет;</w:t>
      </w:r>
    </w:p>
    <w:p w:rsidR="008A774C" w:rsidRDefault="008A774C">
      <w:pPr>
        <w:pStyle w:val="ConsPlusNormal"/>
        <w:spacing w:before="220"/>
        <w:ind w:firstLine="540"/>
        <w:jc w:val="both"/>
      </w:pPr>
      <w:r>
        <w:t>Д5до18 - общая численность детей в возрасте от 5 до 18 лет, охваченных программами дополнительного общеразвивающего образования на основании данных федерального статистического наблюдения N-1ДОП "Сведения о дополнительном образовании и спортивной подготовке детей";</w:t>
      </w:r>
    </w:p>
    <w:p w:rsidR="008A774C" w:rsidRDefault="008A774C">
      <w:pPr>
        <w:pStyle w:val="ConsPlusNormal"/>
        <w:spacing w:before="220"/>
        <w:ind w:firstLine="540"/>
        <w:jc w:val="both"/>
      </w:pPr>
      <w:r>
        <w:t>Ккоэф - 1,68 корректирующий коэффициент, учитывающий среднее количество услуг дополнительного образования, приходящихся на 1 ребенка в возрасте от 5 до 18 лет.</w:t>
      </w:r>
    </w:p>
    <w:p w:rsidR="008A774C" w:rsidRDefault="008A774C">
      <w:pPr>
        <w:pStyle w:val="ConsPlusNormal"/>
        <w:spacing w:before="220"/>
        <w:ind w:firstLine="540"/>
        <w:jc w:val="both"/>
      </w:pPr>
      <w:r>
        <w:t>&lt;15&gt; Показатель определяется по итогам года на основании отчетов общеобразовательных организаций.</w:t>
      </w:r>
    </w:p>
    <w:p w:rsidR="008A774C" w:rsidRDefault="008A774C">
      <w:pPr>
        <w:pStyle w:val="ConsPlusNormal"/>
        <w:spacing w:before="220"/>
        <w:ind w:firstLine="540"/>
        <w:jc w:val="both"/>
      </w:pPr>
      <w:r>
        <w:t>&lt;16&gt; Показатель рассчитывается по итогам года на основании отчета межшкольного центра профессиональной ориентации школьников.</w:t>
      </w:r>
    </w:p>
    <w:p w:rsidR="008A774C" w:rsidRDefault="008A774C">
      <w:pPr>
        <w:pStyle w:val="ConsPlusNormal"/>
        <w:spacing w:before="220"/>
        <w:ind w:firstLine="540"/>
        <w:jc w:val="both"/>
      </w:pPr>
      <w:r>
        <w:t>&lt;17&gt; Показатель рассчитывается по итогам года на основании отчетов, представляемых образовательными организациями.</w:t>
      </w:r>
    </w:p>
    <w:p w:rsidR="008A774C" w:rsidRDefault="008A774C">
      <w:pPr>
        <w:pStyle w:val="ConsPlusNormal"/>
        <w:spacing w:before="220"/>
        <w:ind w:firstLine="540"/>
        <w:jc w:val="both"/>
      </w:pPr>
      <w:r>
        <w:t>&lt;18&gt; Показатель рассчитывается по итогам года на основании отчетов, представляемых образовательными организациями.</w:t>
      </w:r>
    </w:p>
    <w:p w:rsidR="008A774C" w:rsidRDefault="008A774C">
      <w:pPr>
        <w:pStyle w:val="ConsPlusNormal"/>
        <w:spacing w:before="220"/>
        <w:ind w:firstLine="540"/>
        <w:jc w:val="both"/>
      </w:pPr>
      <w:r>
        <w:t>&lt;19&gt; Показатель определяется путем расчета нормы амортизации по итогам года в соответствии с отчетностью по форме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8A774C" w:rsidRDefault="008A774C">
      <w:pPr>
        <w:pStyle w:val="ConsPlusNormal"/>
        <w:spacing w:before="220"/>
        <w:ind w:firstLine="540"/>
        <w:jc w:val="both"/>
      </w:pPr>
      <w:r>
        <w:t>&lt;20&gt; Показатель рассчитывается по итогам года на основании данных формы федерального статистического наблюдения N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p w:rsidR="008A774C" w:rsidRDefault="008A774C">
      <w:pPr>
        <w:pStyle w:val="ConsPlusNormal"/>
        <w:spacing w:before="220"/>
        <w:ind w:firstLine="540"/>
        <w:jc w:val="both"/>
      </w:pPr>
      <w:r>
        <w:t>&lt;21&gt;, &lt;22&gt;, &lt;23&gt;, &lt;24&gt;, &lt;25&gt;, &lt;26&gt;, &lt;27&gt; Показатели рассчитываются по итогам года на основании данных мониторинга Департамента образования и молодежной политики Ханты-Мансийского автономного округа - Югры.</w:t>
      </w:r>
    </w:p>
    <w:p w:rsidR="008A774C" w:rsidRDefault="008A774C">
      <w:pPr>
        <w:pStyle w:val="ConsPlusNormal"/>
        <w:spacing w:before="220"/>
        <w:ind w:firstLine="540"/>
        <w:jc w:val="both"/>
      </w:pPr>
      <w:r>
        <w:t>&lt;28&gt; Показатель рассчитывается по формуле:</w:t>
      </w:r>
    </w:p>
    <w:p w:rsidR="008A774C" w:rsidRDefault="008A774C">
      <w:pPr>
        <w:pStyle w:val="ConsPlusNormal"/>
        <w:jc w:val="both"/>
      </w:pPr>
    </w:p>
    <w:p w:rsidR="008A774C" w:rsidRDefault="008A774C">
      <w:pPr>
        <w:pStyle w:val="ConsPlusNormal"/>
        <w:ind w:firstLine="540"/>
        <w:jc w:val="both"/>
      </w:pPr>
      <w:r>
        <w:t>ЧДО1,5-3 / (ЧДО1,5-3 + ЧДУ) * 100%, где:</w:t>
      </w:r>
    </w:p>
    <w:p w:rsidR="008A774C" w:rsidRDefault="008A774C">
      <w:pPr>
        <w:pStyle w:val="ConsPlusNormal"/>
        <w:jc w:val="both"/>
      </w:pPr>
    </w:p>
    <w:p w:rsidR="008A774C" w:rsidRDefault="008A774C">
      <w:pPr>
        <w:pStyle w:val="ConsPlusNormal"/>
        <w:ind w:firstLine="540"/>
        <w:jc w:val="both"/>
      </w:pPr>
      <w:r>
        <w:t>ЧДО1,5-3 - численность детей в возрасте от 1,5 лет до 3 лет, получающих дошкольное образование;</w:t>
      </w:r>
    </w:p>
    <w:p w:rsidR="008A774C" w:rsidRDefault="008A774C">
      <w:pPr>
        <w:pStyle w:val="ConsPlusNormal"/>
        <w:spacing w:before="220"/>
        <w:ind w:firstLine="540"/>
        <w:jc w:val="both"/>
      </w:pPr>
      <w:r>
        <w:t>ЧДУ - численность детей в возрасте от 1,5 лет до 3 лет, находящихся в очереди на получение по состоянию на 01 января года, следующего за отчетным.</w:t>
      </w:r>
    </w:p>
    <w:p w:rsidR="008A774C" w:rsidRDefault="008A774C">
      <w:pPr>
        <w:pStyle w:val="ConsPlusNormal"/>
        <w:ind w:firstLine="540"/>
        <w:jc w:val="both"/>
      </w:pPr>
    </w:p>
    <w:p w:rsidR="008A774C" w:rsidRDefault="008A774C">
      <w:pPr>
        <w:pStyle w:val="ConsPlusNormal"/>
        <w:jc w:val="right"/>
        <w:outlineLvl w:val="1"/>
      </w:pPr>
      <w:r>
        <w:t>Таблица 2</w:t>
      </w:r>
    </w:p>
    <w:p w:rsidR="008A774C" w:rsidRDefault="008A774C">
      <w:pPr>
        <w:pStyle w:val="ConsPlusNormal"/>
        <w:jc w:val="right"/>
      </w:pPr>
    </w:p>
    <w:p w:rsidR="008A774C" w:rsidRDefault="008A774C">
      <w:pPr>
        <w:pStyle w:val="ConsPlusTitle"/>
        <w:jc w:val="center"/>
      </w:pPr>
      <w:bookmarkStart w:id="3" w:name="P672"/>
      <w:bookmarkEnd w:id="3"/>
      <w:r>
        <w:t>Распределение финансовых ресурсов муниципальной программы</w:t>
      </w:r>
    </w:p>
    <w:p w:rsidR="008A774C" w:rsidRDefault="008A774C">
      <w:pPr>
        <w:pStyle w:val="ConsPlusNormal"/>
        <w:jc w:val="center"/>
      </w:pPr>
      <w:r>
        <w:t xml:space="preserve">(в ред. </w:t>
      </w:r>
      <w:hyperlink r:id="rId59" w:history="1">
        <w:r>
          <w:rPr>
            <w:color w:val="0000FF"/>
          </w:rPr>
          <w:t>постановления</w:t>
        </w:r>
      </w:hyperlink>
      <w:r>
        <w:t xml:space="preserve"> Администрации города Ханты-Мансийска</w:t>
      </w:r>
    </w:p>
    <w:p w:rsidR="008A774C" w:rsidRDefault="008A774C">
      <w:pPr>
        <w:pStyle w:val="ConsPlusNormal"/>
        <w:jc w:val="center"/>
      </w:pPr>
      <w:r>
        <w:t>от 28.05.2021 N 561)</w:t>
      </w:r>
    </w:p>
    <w:p w:rsidR="008A774C" w:rsidRDefault="008A774C">
      <w:pPr>
        <w:pStyle w:val="ConsPlusNormal"/>
        <w:jc w:val="center"/>
      </w:pPr>
    </w:p>
    <w:p w:rsidR="008A774C" w:rsidRDefault="008A774C">
      <w:pPr>
        <w:sectPr w:rsidR="008A77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4"/>
        <w:gridCol w:w="1757"/>
        <w:gridCol w:w="1757"/>
        <w:gridCol w:w="1587"/>
        <w:gridCol w:w="2041"/>
        <w:gridCol w:w="1928"/>
        <w:gridCol w:w="1928"/>
        <w:gridCol w:w="1928"/>
        <w:gridCol w:w="1928"/>
        <w:gridCol w:w="1871"/>
        <w:gridCol w:w="1928"/>
        <w:gridCol w:w="1871"/>
        <w:gridCol w:w="2041"/>
      </w:tblGrid>
      <w:tr w:rsidR="008A774C">
        <w:tc>
          <w:tcPr>
            <w:tcW w:w="794" w:type="dxa"/>
            <w:vMerge w:val="restart"/>
          </w:tcPr>
          <w:p w:rsidR="008A774C" w:rsidRDefault="008A774C">
            <w:pPr>
              <w:pStyle w:val="ConsPlusNormal"/>
              <w:jc w:val="center"/>
            </w:pPr>
            <w:r>
              <w:lastRenderedPageBreak/>
              <w:t>N основного мероприятия</w:t>
            </w:r>
          </w:p>
        </w:tc>
        <w:tc>
          <w:tcPr>
            <w:tcW w:w="2154" w:type="dxa"/>
            <w:vMerge w:val="restart"/>
          </w:tcPr>
          <w:p w:rsidR="008A774C" w:rsidRDefault="008A774C">
            <w:pPr>
              <w:pStyle w:val="ConsPlusNormal"/>
              <w:jc w:val="center"/>
            </w:pPr>
            <w:r>
              <w:t>Основные мероприятия муниципальной программы</w:t>
            </w:r>
          </w:p>
          <w:p w:rsidR="008A774C" w:rsidRDefault="008A774C">
            <w:pPr>
              <w:pStyle w:val="ConsPlusNormal"/>
              <w:jc w:val="center"/>
            </w:pPr>
            <w:r>
              <w:t>(их связь с целевыми показателями муниципальной программы)</w:t>
            </w:r>
          </w:p>
        </w:tc>
        <w:tc>
          <w:tcPr>
            <w:tcW w:w="1757" w:type="dxa"/>
            <w:vMerge w:val="restart"/>
          </w:tcPr>
          <w:p w:rsidR="008A774C" w:rsidRDefault="008A774C">
            <w:pPr>
              <w:pStyle w:val="ConsPlusNormal"/>
              <w:jc w:val="center"/>
            </w:pPr>
            <w:r>
              <w:t>Главный распорядитель бюджетных средств</w:t>
            </w:r>
          </w:p>
        </w:tc>
        <w:tc>
          <w:tcPr>
            <w:tcW w:w="1757" w:type="dxa"/>
            <w:vMerge w:val="restart"/>
          </w:tcPr>
          <w:p w:rsidR="008A774C" w:rsidRDefault="008A774C">
            <w:pPr>
              <w:pStyle w:val="ConsPlusNormal"/>
              <w:jc w:val="center"/>
            </w:pPr>
            <w:r>
              <w:t>Исполнители программы</w:t>
            </w:r>
          </w:p>
        </w:tc>
        <w:tc>
          <w:tcPr>
            <w:tcW w:w="1587" w:type="dxa"/>
            <w:vMerge w:val="restart"/>
          </w:tcPr>
          <w:p w:rsidR="008A774C" w:rsidRDefault="008A774C">
            <w:pPr>
              <w:pStyle w:val="ConsPlusNormal"/>
              <w:jc w:val="center"/>
            </w:pPr>
            <w:r>
              <w:t>Источники финансирования</w:t>
            </w:r>
          </w:p>
        </w:tc>
        <w:tc>
          <w:tcPr>
            <w:tcW w:w="17464" w:type="dxa"/>
            <w:gridSpan w:val="9"/>
          </w:tcPr>
          <w:p w:rsidR="008A774C" w:rsidRDefault="008A774C">
            <w:pPr>
              <w:pStyle w:val="ConsPlusNormal"/>
              <w:jc w:val="center"/>
            </w:pPr>
            <w:r>
              <w:t>Финансовые затраты на реализацию (рублей)</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vMerge/>
          </w:tcPr>
          <w:p w:rsidR="008A774C" w:rsidRDefault="008A774C"/>
        </w:tc>
        <w:tc>
          <w:tcPr>
            <w:tcW w:w="2041" w:type="dxa"/>
            <w:vMerge w:val="restart"/>
          </w:tcPr>
          <w:p w:rsidR="008A774C" w:rsidRDefault="008A774C">
            <w:pPr>
              <w:pStyle w:val="ConsPlusNormal"/>
              <w:jc w:val="center"/>
            </w:pPr>
            <w:r>
              <w:t>Всего</w:t>
            </w:r>
          </w:p>
        </w:tc>
        <w:tc>
          <w:tcPr>
            <w:tcW w:w="15423" w:type="dxa"/>
            <w:gridSpan w:val="8"/>
          </w:tcPr>
          <w:p w:rsidR="008A774C" w:rsidRDefault="008A774C">
            <w:pPr>
              <w:pStyle w:val="ConsPlusNormal"/>
              <w:jc w:val="center"/>
            </w:pPr>
            <w:r>
              <w:t>в том числе:</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vMerge/>
          </w:tcPr>
          <w:p w:rsidR="008A774C" w:rsidRDefault="008A774C"/>
        </w:tc>
        <w:tc>
          <w:tcPr>
            <w:tcW w:w="2041" w:type="dxa"/>
            <w:vMerge/>
          </w:tcPr>
          <w:p w:rsidR="008A774C" w:rsidRDefault="008A774C"/>
        </w:tc>
        <w:tc>
          <w:tcPr>
            <w:tcW w:w="1928" w:type="dxa"/>
          </w:tcPr>
          <w:p w:rsidR="008A774C" w:rsidRDefault="008A774C">
            <w:pPr>
              <w:pStyle w:val="ConsPlusNormal"/>
              <w:jc w:val="center"/>
            </w:pPr>
            <w:r>
              <w:t>2019 год</w:t>
            </w:r>
          </w:p>
        </w:tc>
        <w:tc>
          <w:tcPr>
            <w:tcW w:w="1928" w:type="dxa"/>
          </w:tcPr>
          <w:p w:rsidR="008A774C" w:rsidRDefault="008A774C">
            <w:pPr>
              <w:pStyle w:val="ConsPlusNormal"/>
              <w:jc w:val="center"/>
            </w:pPr>
            <w:r>
              <w:t>2020 год</w:t>
            </w:r>
          </w:p>
        </w:tc>
        <w:tc>
          <w:tcPr>
            <w:tcW w:w="1928" w:type="dxa"/>
          </w:tcPr>
          <w:p w:rsidR="008A774C" w:rsidRDefault="008A774C">
            <w:pPr>
              <w:pStyle w:val="ConsPlusNormal"/>
              <w:jc w:val="center"/>
            </w:pPr>
            <w:r>
              <w:t>2021 год</w:t>
            </w:r>
          </w:p>
        </w:tc>
        <w:tc>
          <w:tcPr>
            <w:tcW w:w="1928" w:type="dxa"/>
          </w:tcPr>
          <w:p w:rsidR="008A774C" w:rsidRDefault="008A774C">
            <w:pPr>
              <w:pStyle w:val="ConsPlusNormal"/>
              <w:jc w:val="center"/>
            </w:pPr>
            <w:r>
              <w:t>2022 год</w:t>
            </w:r>
          </w:p>
        </w:tc>
        <w:tc>
          <w:tcPr>
            <w:tcW w:w="1871" w:type="dxa"/>
          </w:tcPr>
          <w:p w:rsidR="008A774C" w:rsidRDefault="008A774C">
            <w:pPr>
              <w:pStyle w:val="ConsPlusNormal"/>
              <w:jc w:val="center"/>
            </w:pPr>
            <w:r>
              <w:t>2023 год</w:t>
            </w:r>
          </w:p>
        </w:tc>
        <w:tc>
          <w:tcPr>
            <w:tcW w:w="1928" w:type="dxa"/>
          </w:tcPr>
          <w:p w:rsidR="008A774C" w:rsidRDefault="008A774C">
            <w:pPr>
              <w:pStyle w:val="ConsPlusNormal"/>
              <w:jc w:val="center"/>
            </w:pPr>
            <w:r>
              <w:t>2024 год</w:t>
            </w:r>
          </w:p>
        </w:tc>
        <w:tc>
          <w:tcPr>
            <w:tcW w:w="1871" w:type="dxa"/>
          </w:tcPr>
          <w:p w:rsidR="008A774C" w:rsidRDefault="008A774C">
            <w:pPr>
              <w:pStyle w:val="ConsPlusNormal"/>
              <w:jc w:val="center"/>
            </w:pPr>
            <w:r>
              <w:t>2025 год</w:t>
            </w:r>
          </w:p>
        </w:tc>
        <w:tc>
          <w:tcPr>
            <w:tcW w:w="2041" w:type="dxa"/>
          </w:tcPr>
          <w:p w:rsidR="008A774C" w:rsidRDefault="008A774C">
            <w:pPr>
              <w:pStyle w:val="ConsPlusNormal"/>
              <w:jc w:val="center"/>
            </w:pPr>
            <w:r>
              <w:t>2026 - 2030 годы</w:t>
            </w:r>
          </w:p>
        </w:tc>
      </w:tr>
      <w:tr w:rsidR="008A774C">
        <w:tc>
          <w:tcPr>
            <w:tcW w:w="794" w:type="dxa"/>
          </w:tcPr>
          <w:p w:rsidR="008A774C" w:rsidRDefault="008A774C">
            <w:pPr>
              <w:pStyle w:val="ConsPlusNormal"/>
              <w:jc w:val="center"/>
            </w:pPr>
            <w:r>
              <w:t>1</w:t>
            </w:r>
          </w:p>
        </w:tc>
        <w:tc>
          <w:tcPr>
            <w:tcW w:w="2154" w:type="dxa"/>
          </w:tcPr>
          <w:p w:rsidR="008A774C" w:rsidRDefault="008A774C">
            <w:pPr>
              <w:pStyle w:val="ConsPlusNormal"/>
              <w:jc w:val="center"/>
            </w:pPr>
            <w:r>
              <w:t>2</w:t>
            </w:r>
          </w:p>
        </w:tc>
        <w:tc>
          <w:tcPr>
            <w:tcW w:w="1757" w:type="dxa"/>
          </w:tcPr>
          <w:p w:rsidR="008A774C" w:rsidRDefault="008A774C">
            <w:pPr>
              <w:pStyle w:val="ConsPlusNormal"/>
              <w:jc w:val="center"/>
            </w:pPr>
            <w:r>
              <w:t>3</w:t>
            </w:r>
          </w:p>
        </w:tc>
        <w:tc>
          <w:tcPr>
            <w:tcW w:w="1757" w:type="dxa"/>
          </w:tcPr>
          <w:p w:rsidR="008A774C" w:rsidRDefault="008A774C">
            <w:pPr>
              <w:pStyle w:val="ConsPlusNormal"/>
              <w:jc w:val="center"/>
            </w:pPr>
            <w:r>
              <w:t>4</w:t>
            </w:r>
          </w:p>
        </w:tc>
        <w:tc>
          <w:tcPr>
            <w:tcW w:w="1587" w:type="dxa"/>
          </w:tcPr>
          <w:p w:rsidR="008A774C" w:rsidRDefault="008A774C">
            <w:pPr>
              <w:pStyle w:val="ConsPlusNormal"/>
              <w:jc w:val="center"/>
            </w:pPr>
            <w:r>
              <w:t>5</w:t>
            </w:r>
          </w:p>
        </w:tc>
        <w:tc>
          <w:tcPr>
            <w:tcW w:w="2041" w:type="dxa"/>
          </w:tcPr>
          <w:p w:rsidR="008A774C" w:rsidRDefault="008A774C">
            <w:pPr>
              <w:pStyle w:val="ConsPlusNormal"/>
              <w:jc w:val="center"/>
            </w:pPr>
            <w:r>
              <w:t>6</w:t>
            </w:r>
          </w:p>
        </w:tc>
        <w:tc>
          <w:tcPr>
            <w:tcW w:w="1928" w:type="dxa"/>
          </w:tcPr>
          <w:p w:rsidR="008A774C" w:rsidRDefault="008A774C">
            <w:pPr>
              <w:pStyle w:val="ConsPlusNormal"/>
              <w:jc w:val="center"/>
            </w:pPr>
            <w:r>
              <w:t>7</w:t>
            </w:r>
          </w:p>
        </w:tc>
        <w:tc>
          <w:tcPr>
            <w:tcW w:w="1928" w:type="dxa"/>
          </w:tcPr>
          <w:p w:rsidR="008A774C" w:rsidRDefault="008A774C">
            <w:pPr>
              <w:pStyle w:val="ConsPlusNormal"/>
              <w:jc w:val="center"/>
            </w:pPr>
            <w:r>
              <w:t>8</w:t>
            </w:r>
          </w:p>
        </w:tc>
        <w:tc>
          <w:tcPr>
            <w:tcW w:w="1928" w:type="dxa"/>
          </w:tcPr>
          <w:p w:rsidR="008A774C" w:rsidRDefault="008A774C">
            <w:pPr>
              <w:pStyle w:val="ConsPlusNormal"/>
              <w:jc w:val="center"/>
            </w:pPr>
            <w:r>
              <w:t>9</w:t>
            </w:r>
          </w:p>
        </w:tc>
        <w:tc>
          <w:tcPr>
            <w:tcW w:w="1928" w:type="dxa"/>
          </w:tcPr>
          <w:p w:rsidR="008A774C" w:rsidRDefault="008A774C">
            <w:pPr>
              <w:pStyle w:val="ConsPlusNormal"/>
              <w:jc w:val="center"/>
            </w:pPr>
            <w:r>
              <w:t>10</w:t>
            </w:r>
          </w:p>
        </w:tc>
        <w:tc>
          <w:tcPr>
            <w:tcW w:w="1871" w:type="dxa"/>
          </w:tcPr>
          <w:p w:rsidR="008A774C" w:rsidRDefault="008A774C">
            <w:pPr>
              <w:pStyle w:val="ConsPlusNormal"/>
              <w:jc w:val="center"/>
            </w:pPr>
            <w:r>
              <w:t>11</w:t>
            </w:r>
          </w:p>
        </w:tc>
        <w:tc>
          <w:tcPr>
            <w:tcW w:w="1928" w:type="dxa"/>
          </w:tcPr>
          <w:p w:rsidR="008A774C" w:rsidRDefault="008A774C">
            <w:pPr>
              <w:pStyle w:val="ConsPlusNormal"/>
              <w:jc w:val="center"/>
            </w:pPr>
            <w:r>
              <w:t>12</w:t>
            </w:r>
          </w:p>
        </w:tc>
        <w:tc>
          <w:tcPr>
            <w:tcW w:w="1871" w:type="dxa"/>
          </w:tcPr>
          <w:p w:rsidR="008A774C" w:rsidRDefault="008A774C">
            <w:pPr>
              <w:pStyle w:val="ConsPlusNormal"/>
              <w:jc w:val="center"/>
            </w:pPr>
            <w:r>
              <w:t>13</w:t>
            </w:r>
          </w:p>
        </w:tc>
        <w:tc>
          <w:tcPr>
            <w:tcW w:w="2041" w:type="dxa"/>
          </w:tcPr>
          <w:p w:rsidR="008A774C" w:rsidRDefault="008A774C">
            <w:pPr>
              <w:pStyle w:val="ConsPlusNormal"/>
              <w:jc w:val="center"/>
            </w:pPr>
            <w:r>
              <w:t>14</w:t>
            </w:r>
          </w:p>
        </w:tc>
      </w:tr>
      <w:tr w:rsidR="008A774C">
        <w:tc>
          <w:tcPr>
            <w:tcW w:w="25513" w:type="dxa"/>
            <w:gridSpan w:val="14"/>
          </w:tcPr>
          <w:p w:rsidR="008A774C" w:rsidRDefault="008A774C">
            <w:pPr>
              <w:pStyle w:val="ConsPlusNormal"/>
              <w:outlineLvl w:val="2"/>
            </w:pPr>
            <w:bookmarkStart w:id="4" w:name="P707"/>
            <w:bookmarkEnd w:id="4"/>
            <w:r>
              <w:t>Подпрограмма I "Общее образование. Дополнительное образование детей"</w:t>
            </w:r>
          </w:p>
        </w:tc>
      </w:tr>
      <w:tr w:rsidR="008A774C">
        <w:tc>
          <w:tcPr>
            <w:tcW w:w="794" w:type="dxa"/>
            <w:vMerge w:val="restart"/>
          </w:tcPr>
          <w:p w:rsidR="008A774C" w:rsidRDefault="008A774C">
            <w:pPr>
              <w:pStyle w:val="ConsPlusNormal"/>
            </w:pPr>
            <w:r>
              <w:t>1.1.</w:t>
            </w:r>
          </w:p>
        </w:tc>
        <w:tc>
          <w:tcPr>
            <w:tcW w:w="2154" w:type="dxa"/>
            <w:vMerge w:val="restart"/>
          </w:tcPr>
          <w:p w:rsidR="008A774C" w:rsidRDefault="008A774C">
            <w:pPr>
              <w:pStyle w:val="ConsPlusNormal"/>
            </w:pPr>
            <w:r>
              <w:t>Развитие системы дошкольного и общего образования (3, 7, 8)</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40757242,89</w:t>
            </w:r>
          </w:p>
        </w:tc>
        <w:tc>
          <w:tcPr>
            <w:tcW w:w="1928" w:type="dxa"/>
          </w:tcPr>
          <w:p w:rsidR="008A774C" w:rsidRDefault="008A774C">
            <w:pPr>
              <w:pStyle w:val="ConsPlusNormal"/>
            </w:pPr>
            <w:r>
              <w:t>8279683,54</w:t>
            </w:r>
          </w:p>
        </w:tc>
        <w:tc>
          <w:tcPr>
            <w:tcW w:w="1928" w:type="dxa"/>
          </w:tcPr>
          <w:p w:rsidR="008A774C" w:rsidRDefault="008A774C">
            <w:pPr>
              <w:pStyle w:val="ConsPlusNormal"/>
            </w:pPr>
            <w:r>
              <w:t>1756359,35</w:t>
            </w:r>
          </w:p>
        </w:tc>
        <w:tc>
          <w:tcPr>
            <w:tcW w:w="1928" w:type="dxa"/>
          </w:tcPr>
          <w:p w:rsidR="008A774C" w:rsidRDefault="008A774C">
            <w:pPr>
              <w:pStyle w:val="ConsPlusNormal"/>
            </w:pPr>
            <w:r>
              <w:t>3343300,00</w:t>
            </w:r>
          </w:p>
        </w:tc>
        <w:tc>
          <w:tcPr>
            <w:tcW w:w="1928" w:type="dxa"/>
          </w:tcPr>
          <w:p w:rsidR="008A774C" w:rsidRDefault="008A774C">
            <w:pPr>
              <w:pStyle w:val="ConsPlusNormal"/>
            </w:pPr>
            <w:r>
              <w:t>3255100,00</w:t>
            </w:r>
          </w:p>
        </w:tc>
        <w:tc>
          <w:tcPr>
            <w:tcW w:w="1871" w:type="dxa"/>
          </w:tcPr>
          <w:p w:rsidR="008A774C" w:rsidRDefault="008A774C">
            <w:pPr>
              <w:pStyle w:val="ConsPlusNormal"/>
            </w:pPr>
            <w:r>
              <w:t>3255100,00</w:t>
            </w:r>
          </w:p>
        </w:tc>
        <w:tc>
          <w:tcPr>
            <w:tcW w:w="1928" w:type="dxa"/>
          </w:tcPr>
          <w:p w:rsidR="008A774C" w:rsidRDefault="008A774C">
            <w:pPr>
              <w:pStyle w:val="ConsPlusNormal"/>
            </w:pPr>
            <w:r>
              <w:t>2981100,00</w:t>
            </w:r>
          </w:p>
        </w:tc>
        <w:tc>
          <w:tcPr>
            <w:tcW w:w="1871" w:type="dxa"/>
          </w:tcPr>
          <w:p w:rsidR="008A774C" w:rsidRDefault="008A774C">
            <w:pPr>
              <w:pStyle w:val="ConsPlusNormal"/>
            </w:pPr>
            <w:r>
              <w:t>2981100,00</w:t>
            </w:r>
          </w:p>
        </w:tc>
        <w:tc>
          <w:tcPr>
            <w:tcW w:w="2041" w:type="dxa"/>
          </w:tcPr>
          <w:p w:rsidR="008A774C" w:rsidRDefault="008A774C">
            <w:pPr>
              <w:pStyle w:val="ConsPlusNormal"/>
            </w:pPr>
            <w:r>
              <w:t>14905500,00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5121129,26</w:t>
            </w:r>
          </w:p>
        </w:tc>
        <w:tc>
          <w:tcPr>
            <w:tcW w:w="1928" w:type="dxa"/>
          </w:tcPr>
          <w:p w:rsidR="008A774C" w:rsidRDefault="008A774C">
            <w:pPr>
              <w:pStyle w:val="ConsPlusNormal"/>
            </w:pPr>
            <w:r>
              <w:t>525349,91</w:t>
            </w:r>
          </w:p>
        </w:tc>
        <w:tc>
          <w:tcPr>
            <w:tcW w:w="1928" w:type="dxa"/>
          </w:tcPr>
          <w:p w:rsidR="008A774C" w:rsidRDefault="008A774C">
            <w:pPr>
              <w:pStyle w:val="ConsPlusNormal"/>
            </w:pPr>
            <w:r>
              <w:t>503579,35</w:t>
            </w:r>
          </w:p>
        </w:tc>
        <w:tc>
          <w:tcPr>
            <w:tcW w:w="1928" w:type="dxa"/>
          </w:tcPr>
          <w:p w:rsidR="008A774C" w:rsidRDefault="008A774C">
            <w:pPr>
              <w:pStyle w:val="ConsPlusNormal"/>
            </w:pPr>
            <w:r>
              <w:t>680400,00</w:t>
            </w:r>
          </w:p>
        </w:tc>
        <w:tc>
          <w:tcPr>
            <w:tcW w:w="1928" w:type="dxa"/>
          </w:tcPr>
          <w:p w:rsidR="008A774C" w:rsidRDefault="008A774C">
            <w:pPr>
              <w:pStyle w:val="ConsPlusNormal"/>
            </w:pPr>
            <w:r>
              <w:t>592200,00</w:t>
            </w:r>
          </w:p>
        </w:tc>
        <w:tc>
          <w:tcPr>
            <w:tcW w:w="1871" w:type="dxa"/>
          </w:tcPr>
          <w:p w:rsidR="008A774C" w:rsidRDefault="008A774C">
            <w:pPr>
              <w:pStyle w:val="ConsPlusNormal"/>
            </w:pPr>
            <w:r>
              <w:t>592200,00</w:t>
            </w:r>
          </w:p>
        </w:tc>
        <w:tc>
          <w:tcPr>
            <w:tcW w:w="1928" w:type="dxa"/>
          </w:tcPr>
          <w:p w:rsidR="008A774C" w:rsidRDefault="008A774C">
            <w:pPr>
              <w:pStyle w:val="ConsPlusNormal"/>
            </w:pPr>
            <w:r>
              <w:t>318200,00</w:t>
            </w:r>
          </w:p>
        </w:tc>
        <w:tc>
          <w:tcPr>
            <w:tcW w:w="1871" w:type="dxa"/>
          </w:tcPr>
          <w:p w:rsidR="008A774C" w:rsidRDefault="008A774C">
            <w:pPr>
              <w:pStyle w:val="ConsPlusNormal"/>
            </w:pPr>
            <w:r>
              <w:t>318200,00</w:t>
            </w:r>
          </w:p>
        </w:tc>
        <w:tc>
          <w:tcPr>
            <w:tcW w:w="2041" w:type="dxa"/>
          </w:tcPr>
          <w:p w:rsidR="008A774C" w:rsidRDefault="008A774C">
            <w:pPr>
              <w:pStyle w:val="ConsPlusNormal"/>
            </w:pPr>
            <w:r>
              <w:t>1591000,00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35636113,63</w:t>
            </w:r>
          </w:p>
        </w:tc>
        <w:tc>
          <w:tcPr>
            <w:tcW w:w="1928" w:type="dxa"/>
          </w:tcPr>
          <w:p w:rsidR="008A774C" w:rsidRDefault="008A774C">
            <w:pPr>
              <w:pStyle w:val="ConsPlusNormal"/>
            </w:pPr>
            <w:r>
              <w:t>7754333,63</w:t>
            </w:r>
          </w:p>
        </w:tc>
        <w:tc>
          <w:tcPr>
            <w:tcW w:w="1928" w:type="dxa"/>
          </w:tcPr>
          <w:p w:rsidR="008A774C" w:rsidRDefault="008A774C">
            <w:pPr>
              <w:pStyle w:val="ConsPlusNormal"/>
            </w:pPr>
            <w:r>
              <w:t>1252780,00</w:t>
            </w:r>
          </w:p>
        </w:tc>
        <w:tc>
          <w:tcPr>
            <w:tcW w:w="1928" w:type="dxa"/>
          </w:tcPr>
          <w:p w:rsidR="008A774C" w:rsidRDefault="008A774C">
            <w:pPr>
              <w:pStyle w:val="ConsPlusNormal"/>
            </w:pPr>
            <w:r>
              <w:t>2662900,00</w:t>
            </w:r>
          </w:p>
        </w:tc>
        <w:tc>
          <w:tcPr>
            <w:tcW w:w="1928" w:type="dxa"/>
          </w:tcPr>
          <w:p w:rsidR="008A774C" w:rsidRDefault="008A774C">
            <w:pPr>
              <w:pStyle w:val="ConsPlusNormal"/>
            </w:pPr>
            <w:r>
              <w:t>2662900,00</w:t>
            </w:r>
          </w:p>
        </w:tc>
        <w:tc>
          <w:tcPr>
            <w:tcW w:w="1871" w:type="dxa"/>
          </w:tcPr>
          <w:p w:rsidR="008A774C" w:rsidRDefault="008A774C">
            <w:pPr>
              <w:pStyle w:val="ConsPlusNormal"/>
            </w:pPr>
            <w:r>
              <w:t>2662900,00</w:t>
            </w:r>
          </w:p>
        </w:tc>
        <w:tc>
          <w:tcPr>
            <w:tcW w:w="1928" w:type="dxa"/>
          </w:tcPr>
          <w:p w:rsidR="008A774C" w:rsidRDefault="008A774C">
            <w:pPr>
              <w:pStyle w:val="ConsPlusNormal"/>
            </w:pPr>
            <w:r>
              <w:t>2662900,00</w:t>
            </w:r>
          </w:p>
        </w:tc>
        <w:tc>
          <w:tcPr>
            <w:tcW w:w="1871" w:type="dxa"/>
          </w:tcPr>
          <w:p w:rsidR="008A774C" w:rsidRDefault="008A774C">
            <w:pPr>
              <w:pStyle w:val="ConsPlusNormal"/>
            </w:pPr>
            <w:r>
              <w:t>2662900,00</w:t>
            </w:r>
          </w:p>
        </w:tc>
        <w:tc>
          <w:tcPr>
            <w:tcW w:w="2041" w:type="dxa"/>
          </w:tcPr>
          <w:p w:rsidR="008A774C" w:rsidRDefault="008A774C">
            <w:pPr>
              <w:pStyle w:val="ConsPlusNormal"/>
            </w:pPr>
            <w:r>
              <w:t>13314500,00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1.2.</w:t>
            </w:r>
          </w:p>
        </w:tc>
        <w:tc>
          <w:tcPr>
            <w:tcW w:w="2154" w:type="dxa"/>
            <w:vMerge w:val="restart"/>
          </w:tcPr>
          <w:p w:rsidR="008A774C" w:rsidRDefault="008A774C">
            <w:pPr>
              <w:pStyle w:val="ConsPlusNormal"/>
            </w:pPr>
            <w:r>
              <w:t>Развитие системы дополнительного образования детей. Организация отдыха и оздоровления детей (10, 11)</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635057298,34</w:t>
            </w:r>
          </w:p>
        </w:tc>
        <w:tc>
          <w:tcPr>
            <w:tcW w:w="1928" w:type="dxa"/>
          </w:tcPr>
          <w:p w:rsidR="008A774C" w:rsidRDefault="008A774C">
            <w:pPr>
              <w:pStyle w:val="ConsPlusNormal"/>
            </w:pPr>
            <w:r>
              <w:t>53872922,04</w:t>
            </w:r>
          </w:p>
        </w:tc>
        <w:tc>
          <w:tcPr>
            <w:tcW w:w="1928" w:type="dxa"/>
          </w:tcPr>
          <w:p w:rsidR="008A774C" w:rsidRDefault="008A774C">
            <w:pPr>
              <w:pStyle w:val="ConsPlusNormal"/>
            </w:pPr>
            <w:r>
              <w:t>30107689,99</w:t>
            </w:r>
          </w:p>
        </w:tc>
        <w:tc>
          <w:tcPr>
            <w:tcW w:w="1928" w:type="dxa"/>
          </w:tcPr>
          <w:p w:rsidR="008A774C" w:rsidRDefault="008A774C">
            <w:pPr>
              <w:pStyle w:val="ConsPlusNormal"/>
            </w:pPr>
            <w:r>
              <w:t>51206254,34</w:t>
            </w:r>
          </w:p>
        </w:tc>
        <w:tc>
          <w:tcPr>
            <w:tcW w:w="1928" w:type="dxa"/>
          </w:tcPr>
          <w:p w:rsidR="008A774C" w:rsidRDefault="008A774C">
            <w:pPr>
              <w:pStyle w:val="ConsPlusNormal"/>
            </w:pPr>
            <w:r>
              <w:t>51206254,33</w:t>
            </w:r>
          </w:p>
        </w:tc>
        <w:tc>
          <w:tcPr>
            <w:tcW w:w="1871" w:type="dxa"/>
          </w:tcPr>
          <w:p w:rsidR="008A774C" w:rsidRDefault="008A774C">
            <w:pPr>
              <w:pStyle w:val="ConsPlusNormal"/>
            </w:pPr>
            <w:r>
              <w:t>51206254,33</w:t>
            </w:r>
          </w:p>
        </w:tc>
        <w:tc>
          <w:tcPr>
            <w:tcW w:w="1928" w:type="dxa"/>
          </w:tcPr>
          <w:p w:rsidR="008A774C" w:rsidRDefault="008A774C">
            <w:pPr>
              <w:pStyle w:val="ConsPlusNormal"/>
            </w:pPr>
            <w:r>
              <w:t>56779703,33</w:t>
            </w:r>
          </w:p>
        </w:tc>
        <w:tc>
          <w:tcPr>
            <w:tcW w:w="1871" w:type="dxa"/>
          </w:tcPr>
          <w:p w:rsidR="008A774C" w:rsidRDefault="008A774C">
            <w:pPr>
              <w:pStyle w:val="ConsPlusNormal"/>
            </w:pPr>
            <w:r>
              <w:t>56779703,33</w:t>
            </w:r>
          </w:p>
        </w:tc>
        <w:tc>
          <w:tcPr>
            <w:tcW w:w="2041" w:type="dxa"/>
          </w:tcPr>
          <w:p w:rsidR="008A774C" w:rsidRDefault="008A774C">
            <w:pPr>
              <w:pStyle w:val="ConsPlusNormal"/>
            </w:pPr>
            <w:r>
              <w:t>283898516,65</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 xml:space="preserve">бюджет автономного </w:t>
            </w:r>
            <w:r>
              <w:lastRenderedPageBreak/>
              <w:t>округа</w:t>
            </w:r>
          </w:p>
        </w:tc>
        <w:tc>
          <w:tcPr>
            <w:tcW w:w="2041" w:type="dxa"/>
          </w:tcPr>
          <w:p w:rsidR="008A774C" w:rsidRDefault="008A774C">
            <w:pPr>
              <w:pStyle w:val="ConsPlusNormal"/>
            </w:pPr>
            <w:r>
              <w:lastRenderedPageBreak/>
              <w:t>432905069,52</w:t>
            </w:r>
          </w:p>
        </w:tc>
        <w:tc>
          <w:tcPr>
            <w:tcW w:w="1928" w:type="dxa"/>
          </w:tcPr>
          <w:p w:rsidR="008A774C" w:rsidRDefault="008A774C">
            <w:pPr>
              <w:pStyle w:val="ConsPlusNormal"/>
            </w:pPr>
            <w:r>
              <w:t>38794868,72</w:t>
            </w:r>
          </w:p>
        </w:tc>
        <w:tc>
          <w:tcPr>
            <w:tcW w:w="1928" w:type="dxa"/>
          </w:tcPr>
          <w:p w:rsidR="008A774C" w:rsidRDefault="008A774C">
            <w:pPr>
              <w:pStyle w:val="ConsPlusNormal"/>
            </w:pPr>
            <w:r>
              <w:t>29508329,00</w:t>
            </w:r>
          </w:p>
        </w:tc>
        <w:tc>
          <w:tcPr>
            <w:tcW w:w="1928" w:type="dxa"/>
          </w:tcPr>
          <w:p w:rsidR="008A774C" w:rsidRDefault="008A774C">
            <w:pPr>
              <w:pStyle w:val="ConsPlusNormal"/>
            </w:pPr>
            <w:r>
              <w:t>35857690,60</w:t>
            </w:r>
          </w:p>
        </w:tc>
        <w:tc>
          <w:tcPr>
            <w:tcW w:w="1928" w:type="dxa"/>
          </w:tcPr>
          <w:p w:rsidR="008A774C" w:rsidRDefault="008A774C">
            <w:pPr>
              <w:pStyle w:val="ConsPlusNormal"/>
            </w:pPr>
            <w:r>
              <w:t>35857690,60</w:t>
            </w:r>
          </w:p>
        </w:tc>
        <w:tc>
          <w:tcPr>
            <w:tcW w:w="1871" w:type="dxa"/>
          </w:tcPr>
          <w:p w:rsidR="008A774C" w:rsidRDefault="008A774C">
            <w:pPr>
              <w:pStyle w:val="ConsPlusNormal"/>
            </w:pPr>
            <w:r>
              <w:t>35857690,60</w:t>
            </w:r>
          </w:p>
        </w:tc>
        <w:tc>
          <w:tcPr>
            <w:tcW w:w="1928" w:type="dxa"/>
          </w:tcPr>
          <w:p w:rsidR="008A774C" w:rsidRDefault="008A774C">
            <w:pPr>
              <w:pStyle w:val="ConsPlusNormal"/>
            </w:pPr>
            <w:r>
              <w:t>36718400,00</w:t>
            </w:r>
          </w:p>
        </w:tc>
        <w:tc>
          <w:tcPr>
            <w:tcW w:w="1871" w:type="dxa"/>
          </w:tcPr>
          <w:p w:rsidR="008A774C" w:rsidRDefault="008A774C">
            <w:pPr>
              <w:pStyle w:val="ConsPlusNormal"/>
            </w:pPr>
            <w:r>
              <w:t>36718400,00</w:t>
            </w:r>
          </w:p>
        </w:tc>
        <w:tc>
          <w:tcPr>
            <w:tcW w:w="2041" w:type="dxa"/>
          </w:tcPr>
          <w:p w:rsidR="008A774C" w:rsidRDefault="008A774C">
            <w:pPr>
              <w:pStyle w:val="ConsPlusNormal"/>
            </w:pPr>
            <w:r>
              <w:t>183592000,00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202152228,82</w:t>
            </w:r>
          </w:p>
        </w:tc>
        <w:tc>
          <w:tcPr>
            <w:tcW w:w="1928" w:type="dxa"/>
          </w:tcPr>
          <w:p w:rsidR="008A774C" w:rsidRDefault="008A774C">
            <w:pPr>
              <w:pStyle w:val="ConsPlusNormal"/>
            </w:pPr>
            <w:r>
              <w:t>15078053,32</w:t>
            </w:r>
          </w:p>
        </w:tc>
        <w:tc>
          <w:tcPr>
            <w:tcW w:w="1928" w:type="dxa"/>
          </w:tcPr>
          <w:p w:rsidR="008A774C" w:rsidRDefault="008A774C">
            <w:pPr>
              <w:pStyle w:val="ConsPlusNormal"/>
            </w:pPr>
            <w:r>
              <w:t>599360,99</w:t>
            </w:r>
          </w:p>
        </w:tc>
        <w:tc>
          <w:tcPr>
            <w:tcW w:w="1928" w:type="dxa"/>
          </w:tcPr>
          <w:p w:rsidR="008A774C" w:rsidRDefault="008A774C">
            <w:pPr>
              <w:pStyle w:val="ConsPlusNormal"/>
            </w:pPr>
            <w:r>
              <w:t>15348563,74</w:t>
            </w:r>
          </w:p>
        </w:tc>
        <w:tc>
          <w:tcPr>
            <w:tcW w:w="1928" w:type="dxa"/>
          </w:tcPr>
          <w:p w:rsidR="008A774C" w:rsidRDefault="008A774C">
            <w:pPr>
              <w:pStyle w:val="ConsPlusNormal"/>
            </w:pPr>
            <w:r>
              <w:t>15348563,73</w:t>
            </w:r>
          </w:p>
        </w:tc>
        <w:tc>
          <w:tcPr>
            <w:tcW w:w="1871" w:type="dxa"/>
          </w:tcPr>
          <w:p w:rsidR="008A774C" w:rsidRDefault="008A774C">
            <w:pPr>
              <w:pStyle w:val="ConsPlusNormal"/>
            </w:pPr>
            <w:r>
              <w:t>15348563,73</w:t>
            </w:r>
          </w:p>
        </w:tc>
        <w:tc>
          <w:tcPr>
            <w:tcW w:w="1928" w:type="dxa"/>
          </w:tcPr>
          <w:p w:rsidR="008A774C" w:rsidRDefault="008A774C">
            <w:pPr>
              <w:pStyle w:val="ConsPlusNormal"/>
            </w:pPr>
            <w:r>
              <w:t>20061303,33</w:t>
            </w:r>
          </w:p>
        </w:tc>
        <w:tc>
          <w:tcPr>
            <w:tcW w:w="1871" w:type="dxa"/>
          </w:tcPr>
          <w:p w:rsidR="008A774C" w:rsidRDefault="008A774C">
            <w:pPr>
              <w:pStyle w:val="ConsPlusNormal"/>
            </w:pPr>
            <w:r>
              <w:t>20061303,33</w:t>
            </w:r>
          </w:p>
        </w:tc>
        <w:tc>
          <w:tcPr>
            <w:tcW w:w="2041" w:type="dxa"/>
          </w:tcPr>
          <w:p w:rsidR="008A774C" w:rsidRDefault="008A774C">
            <w:pPr>
              <w:pStyle w:val="ConsPlusNormal"/>
            </w:pPr>
            <w:r>
              <w:t>100306516,65</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1.3.</w:t>
            </w:r>
          </w:p>
        </w:tc>
        <w:tc>
          <w:tcPr>
            <w:tcW w:w="2154" w:type="dxa"/>
            <w:vMerge w:val="restart"/>
          </w:tcPr>
          <w:p w:rsidR="008A774C" w:rsidRDefault="008A774C">
            <w:pPr>
              <w:pStyle w:val="ConsPlusNormal"/>
            </w:pPr>
            <w:r>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 (1, 2, 3, 4, 5, 6, 9, 12, 13, 20, 21, 22, 23, 24, 25, 26, 27, 28)</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49888233641,98</w:t>
            </w:r>
          </w:p>
        </w:tc>
        <w:tc>
          <w:tcPr>
            <w:tcW w:w="1928" w:type="dxa"/>
          </w:tcPr>
          <w:p w:rsidR="008A774C" w:rsidRDefault="008A774C">
            <w:pPr>
              <w:pStyle w:val="ConsPlusNormal"/>
            </w:pPr>
            <w:r>
              <w:t>3958759093,85</w:t>
            </w:r>
          </w:p>
        </w:tc>
        <w:tc>
          <w:tcPr>
            <w:tcW w:w="1928" w:type="dxa"/>
          </w:tcPr>
          <w:p w:rsidR="008A774C" w:rsidRDefault="008A774C">
            <w:pPr>
              <w:pStyle w:val="ConsPlusNormal"/>
            </w:pPr>
            <w:r>
              <w:t>4255762451,62</w:t>
            </w:r>
          </w:p>
        </w:tc>
        <w:tc>
          <w:tcPr>
            <w:tcW w:w="1928" w:type="dxa"/>
          </w:tcPr>
          <w:p w:rsidR="008A774C" w:rsidRDefault="008A774C">
            <w:pPr>
              <w:pStyle w:val="ConsPlusNormal"/>
            </w:pPr>
            <w:r>
              <w:t>4486659822,15</w:t>
            </w:r>
          </w:p>
        </w:tc>
        <w:tc>
          <w:tcPr>
            <w:tcW w:w="1928" w:type="dxa"/>
          </w:tcPr>
          <w:p w:rsidR="008A774C" w:rsidRDefault="008A774C">
            <w:pPr>
              <w:pStyle w:val="ConsPlusNormal"/>
            </w:pPr>
            <w:r>
              <w:t>4467417918,67</w:t>
            </w:r>
          </w:p>
        </w:tc>
        <w:tc>
          <w:tcPr>
            <w:tcW w:w="1871" w:type="dxa"/>
          </w:tcPr>
          <w:p w:rsidR="008A774C" w:rsidRDefault="008A774C">
            <w:pPr>
              <w:pStyle w:val="ConsPlusNormal"/>
            </w:pPr>
            <w:r>
              <w:t>4488737018,67</w:t>
            </w:r>
          </w:p>
        </w:tc>
        <w:tc>
          <w:tcPr>
            <w:tcW w:w="1928" w:type="dxa"/>
          </w:tcPr>
          <w:p w:rsidR="008A774C" w:rsidRDefault="008A774C">
            <w:pPr>
              <w:pStyle w:val="ConsPlusNormal"/>
            </w:pPr>
            <w:r>
              <w:t>4032985333,86</w:t>
            </w:r>
          </w:p>
        </w:tc>
        <w:tc>
          <w:tcPr>
            <w:tcW w:w="1871" w:type="dxa"/>
          </w:tcPr>
          <w:p w:rsidR="008A774C" w:rsidRDefault="008A774C">
            <w:pPr>
              <w:pStyle w:val="ConsPlusNormal"/>
            </w:pPr>
            <w:r>
              <w:t>4032985333,86</w:t>
            </w:r>
          </w:p>
        </w:tc>
        <w:tc>
          <w:tcPr>
            <w:tcW w:w="2041" w:type="dxa"/>
          </w:tcPr>
          <w:p w:rsidR="008A774C" w:rsidRDefault="008A774C">
            <w:pPr>
              <w:pStyle w:val="ConsPlusNormal"/>
            </w:pPr>
            <w:r>
              <w:t>20164926669,30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392945393,08</w:t>
            </w:r>
          </w:p>
        </w:tc>
        <w:tc>
          <w:tcPr>
            <w:tcW w:w="1928" w:type="dxa"/>
          </w:tcPr>
          <w:p w:rsidR="008A774C" w:rsidRDefault="008A774C">
            <w:pPr>
              <w:pStyle w:val="ConsPlusNormal"/>
            </w:pPr>
            <w:r>
              <w:t>0,00</w:t>
            </w:r>
          </w:p>
        </w:tc>
        <w:tc>
          <w:tcPr>
            <w:tcW w:w="1928" w:type="dxa"/>
          </w:tcPr>
          <w:p w:rsidR="008A774C" w:rsidRDefault="008A774C">
            <w:pPr>
              <w:pStyle w:val="ConsPlusNormal"/>
            </w:pPr>
            <w:r>
              <w:t>30208693,08</w:t>
            </w:r>
          </w:p>
        </w:tc>
        <w:tc>
          <w:tcPr>
            <w:tcW w:w="1928" w:type="dxa"/>
          </w:tcPr>
          <w:p w:rsidR="008A774C" w:rsidRDefault="008A774C">
            <w:pPr>
              <w:pStyle w:val="ConsPlusNormal"/>
            </w:pPr>
            <w:r>
              <w:t>111433100,00</w:t>
            </w:r>
          </w:p>
        </w:tc>
        <w:tc>
          <w:tcPr>
            <w:tcW w:w="1928" w:type="dxa"/>
          </w:tcPr>
          <w:p w:rsidR="008A774C" w:rsidRDefault="008A774C">
            <w:pPr>
              <w:pStyle w:val="ConsPlusNormal"/>
            </w:pPr>
            <w:r>
              <w:t>126924400,00</w:t>
            </w:r>
          </w:p>
        </w:tc>
        <w:tc>
          <w:tcPr>
            <w:tcW w:w="1871" w:type="dxa"/>
          </w:tcPr>
          <w:p w:rsidR="008A774C" w:rsidRDefault="008A774C">
            <w:pPr>
              <w:pStyle w:val="ConsPlusNormal"/>
            </w:pPr>
            <w:r>
              <w:t>124379200,00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40913630506,92</w:t>
            </w:r>
          </w:p>
        </w:tc>
        <w:tc>
          <w:tcPr>
            <w:tcW w:w="1928" w:type="dxa"/>
          </w:tcPr>
          <w:p w:rsidR="008A774C" w:rsidRDefault="008A774C">
            <w:pPr>
              <w:pStyle w:val="ConsPlusNormal"/>
            </w:pPr>
            <w:r>
              <w:t>3170780600,00</w:t>
            </w:r>
          </w:p>
        </w:tc>
        <w:tc>
          <w:tcPr>
            <w:tcW w:w="1928" w:type="dxa"/>
          </w:tcPr>
          <w:p w:rsidR="008A774C" w:rsidRDefault="008A774C">
            <w:pPr>
              <w:pStyle w:val="ConsPlusNormal"/>
            </w:pPr>
            <w:r>
              <w:t>3509951906,92</w:t>
            </w:r>
          </w:p>
        </w:tc>
        <w:tc>
          <w:tcPr>
            <w:tcW w:w="1928" w:type="dxa"/>
          </w:tcPr>
          <w:p w:rsidR="008A774C" w:rsidRDefault="008A774C">
            <w:pPr>
              <w:pStyle w:val="ConsPlusNormal"/>
            </w:pPr>
            <w:r>
              <w:t>3644773400,00</w:t>
            </w:r>
          </w:p>
        </w:tc>
        <w:tc>
          <w:tcPr>
            <w:tcW w:w="1928" w:type="dxa"/>
          </w:tcPr>
          <w:p w:rsidR="008A774C" w:rsidRDefault="008A774C">
            <w:pPr>
              <w:pStyle w:val="ConsPlusNormal"/>
            </w:pPr>
            <w:r>
              <w:t>3608102800,00</w:t>
            </w:r>
          </w:p>
        </w:tc>
        <w:tc>
          <w:tcPr>
            <w:tcW w:w="1871" w:type="dxa"/>
          </w:tcPr>
          <w:p w:rsidR="008A774C" w:rsidRDefault="008A774C">
            <w:pPr>
              <w:pStyle w:val="ConsPlusNormal"/>
            </w:pPr>
            <w:r>
              <w:t>3634391100,00</w:t>
            </w:r>
          </w:p>
        </w:tc>
        <w:tc>
          <w:tcPr>
            <w:tcW w:w="1928" w:type="dxa"/>
          </w:tcPr>
          <w:p w:rsidR="008A774C" w:rsidRDefault="008A774C">
            <w:pPr>
              <w:pStyle w:val="ConsPlusNormal"/>
            </w:pPr>
            <w:r>
              <w:t>3335090100,00</w:t>
            </w:r>
          </w:p>
        </w:tc>
        <w:tc>
          <w:tcPr>
            <w:tcW w:w="1871" w:type="dxa"/>
          </w:tcPr>
          <w:p w:rsidR="008A774C" w:rsidRDefault="008A774C">
            <w:pPr>
              <w:pStyle w:val="ConsPlusNormal"/>
            </w:pPr>
            <w:r>
              <w:t>3335090100,00</w:t>
            </w:r>
          </w:p>
        </w:tc>
        <w:tc>
          <w:tcPr>
            <w:tcW w:w="2041" w:type="dxa"/>
          </w:tcPr>
          <w:p w:rsidR="008A774C" w:rsidRDefault="008A774C">
            <w:pPr>
              <w:pStyle w:val="ConsPlusNormal"/>
            </w:pPr>
            <w:r>
              <w:t>16675450500,00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8581657741,98</w:t>
            </w:r>
          </w:p>
        </w:tc>
        <w:tc>
          <w:tcPr>
            <w:tcW w:w="1928" w:type="dxa"/>
          </w:tcPr>
          <w:p w:rsidR="008A774C" w:rsidRDefault="008A774C">
            <w:pPr>
              <w:pStyle w:val="ConsPlusNormal"/>
            </w:pPr>
            <w:r>
              <w:t>787978493,85</w:t>
            </w:r>
          </w:p>
        </w:tc>
        <w:tc>
          <w:tcPr>
            <w:tcW w:w="1928" w:type="dxa"/>
          </w:tcPr>
          <w:p w:rsidR="008A774C" w:rsidRDefault="008A774C">
            <w:pPr>
              <w:pStyle w:val="ConsPlusNormal"/>
            </w:pPr>
            <w:r>
              <w:t>715601851,62</w:t>
            </w:r>
          </w:p>
        </w:tc>
        <w:tc>
          <w:tcPr>
            <w:tcW w:w="1928" w:type="dxa"/>
          </w:tcPr>
          <w:p w:rsidR="008A774C" w:rsidRDefault="008A774C">
            <w:pPr>
              <w:pStyle w:val="ConsPlusNormal"/>
            </w:pPr>
            <w:r>
              <w:t>730453322,15</w:t>
            </w:r>
          </w:p>
        </w:tc>
        <w:tc>
          <w:tcPr>
            <w:tcW w:w="1928" w:type="dxa"/>
          </w:tcPr>
          <w:p w:rsidR="008A774C" w:rsidRDefault="008A774C">
            <w:pPr>
              <w:pStyle w:val="ConsPlusNormal"/>
            </w:pPr>
            <w:r>
              <w:t>732390718,67</w:t>
            </w:r>
          </w:p>
        </w:tc>
        <w:tc>
          <w:tcPr>
            <w:tcW w:w="1871" w:type="dxa"/>
          </w:tcPr>
          <w:p w:rsidR="008A774C" w:rsidRDefault="008A774C">
            <w:pPr>
              <w:pStyle w:val="ConsPlusNormal"/>
            </w:pPr>
            <w:r>
              <w:t>729966718,67</w:t>
            </w:r>
          </w:p>
        </w:tc>
        <w:tc>
          <w:tcPr>
            <w:tcW w:w="1928" w:type="dxa"/>
          </w:tcPr>
          <w:p w:rsidR="008A774C" w:rsidRDefault="008A774C">
            <w:pPr>
              <w:pStyle w:val="ConsPlusNormal"/>
            </w:pPr>
            <w:r>
              <w:t>697895233,86</w:t>
            </w:r>
          </w:p>
        </w:tc>
        <w:tc>
          <w:tcPr>
            <w:tcW w:w="1871" w:type="dxa"/>
          </w:tcPr>
          <w:p w:rsidR="008A774C" w:rsidRDefault="008A774C">
            <w:pPr>
              <w:pStyle w:val="ConsPlusNormal"/>
            </w:pPr>
            <w:r>
              <w:t>697895233,86</w:t>
            </w:r>
          </w:p>
        </w:tc>
        <w:tc>
          <w:tcPr>
            <w:tcW w:w="2041" w:type="dxa"/>
          </w:tcPr>
          <w:p w:rsidR="008A774C" w:rsidRDefault="008A774C">
            <w:pPr>
              <w:pStyle w:val="ConsPlusNormal"/>
            </w:pPr>
            <w:r>
              <w:t>3489476169,30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1.3.1</w:t>
            </w:r>
          </w:p>
        </w:tc>
        <w:tc>
          <w:tcPr>
            <w:tcW w:w="2154" w:type="dxa"/>
            <w:vMerge w:val="restart"/>
          </w:tcPr>
          <w:p w:rsidR="008A774C" w:rsidRDefault="008A774C">
            <w:pPr>
              <w:pStyle w:val="ConsPlusNormal"/>
            </w:pPr>
            <w:r>
              <w:t xml:space="preserve">Организация бесплатного горячего питания обучающихся, получающих начальное общее образование в </w:t>
            </w:r>
            <w:r>
              <w:lastRenderedPageBreak/>
              <w:t>государственных и муниципальных образовательных организациях</w:t>
            </w:r>
          </w:p>
        </w:tc>
        <w:tc>
          <w:tcPr>
            <w:tcW w:w="1757" w:type="dxa"/>
            <w:vMerge w:val="restart"/>
          </w:tcPr>
          <w:p w:rsidR="008A774C" w:rsidRDefault="008A774C">
            <w:pPr>
              <w:pStyle w:val="ConsPlusNormal"/>
            </w:pPr>
            <w:r>
              <w:lastRenderedPageBreak/>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421063561,91</w:t>
            </w:r>
          </w:p>
        </w:tc>
        <w:tc>
          <w:tcPr>
            <w:tcW w:w="1928" w:type="dxa"/>
          </w:tcPr>
          <w:p w:rsidR="008A774C" w:rsidRDefault="008A774C">
            <w:pPr>
              <w:pStyle w:val="ConsPlusNormal"/>
            </w:pPr>
            <w:r>
              <w:t>0,00</w:t>
            </w:r>
          </w:p>
        </w:tc>
        <w:tc>
          <w:tcPr>
            <w:tcW w:w="1928" w:type="dxa"/>
          </w:tcPr>
          <w:p w:rsidR="008A774C" w:rsidRDefault="008A774C">
            <w:pPr>
              <w:pStyle w:val="ConsPlusNormal"/>
            </w:pPr>
            <w:r>
              <w:t>18792133,33</w:t>
            </w:r>
          </w:p>
        </w:tc>
        <w:tc>
          <w:tcPr>
            <w:tcW w:w="1928" w:type="dxa"/>
          </w:tcPr>
          <w:p w:rsidR="008A774C" w:rsidRDefault="008A774C">
            <w:pPr>
              <w:pStyle w:val="ConsPlusNormal"/>
            </w:pPr>
            <w:r>
              <w:t>132226285,72</w:t>
            </w:r>
          </w:p>
        </w:tc>
        <w:tc>
          <w:tcPr>
            <w:tcW w:w="1928" w:type="dxa"/>
          </w:tcPr>
          <w:p w:rsidR="008A774C" w:rsidRDefault="008A774C">
            <w:pPr>
              <w:pStyle w:val="ConsPlusNormal"/>
            </w:pPr>
            <w:r>
              <w:t>139062571,43</w:t>
            </w:r>
          </w:p>
        </w:tc>
        <w:tc>
          <w:tcPr>
            <w:tcW w:w="1871" w:type="dxa"/>
          </w:tcPr>
          <w:p w:rsidR="008A774C" w:rsidRDefault="008A774C">
            <w:pPr>
              <w:pStyle w:val="ConsPlusNormal"/>
            </w:pPr>
            <w:r>
              <w:t>130982571,43</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115698393,08</w:t>
            </w:r>
          </w:p>
        </w:tc>
        <w:tc>
          <w:tcPr>
            <w:tcW w:w="1928" w:type="dxa"/>
          </w:tcPr>
          <w:p w:rsidR="008A774C" w:rsidRDefault="008A774C">
            <w:pPr>
              <w:pStyle w:val="ConsPlusNormal"/>
            </w:pPr>
            <w:r>
              <w:t>0,00</w:t>
            </w:r>
          </w:p>
        </w:tc>
        <w:tc>
          <w:tcPr>
            <w:tcW w:w="1928" w:type="dxa"/>
          </w:tcPr>
          <w:p w:rsidR="008A774C" w:rsidRDefault="008A774C">
            <w:pPr>
              <w:pStyle w:val="ConsPlusNormal"/>
            </w:pPr>
            <w:r>
              <w:t>2866693,08</w:t>
            </w:r>
          </w:p>
        </w:tc>
        <w:tc>
          <w:tcPr>
            <w:tcW w:w="1928" w:type="dxa"/>
          </w:tcPr>
          <w:p w:rsidR="008A774C" w:rsidRDefault="008A774C">
            <w:pPr>
              <w:pStyle w:val="ConsPlusNormal"/>
            </w:pPr>
            <w:r>
              <w:t>27767500,00</w:t>
            </w:r>
          </w:p>
        </w:tc>
        <w:tc>
          <w:tcPr>
            <w:tcW w:w="1928" w:type="dxa"/>
          </w:tcPr>
          <w:p w:rsidR="008A774C" w:rsidRDefault="008A774C">
            <w:pPr>
              <w:pStyle w:val="ConsPlusNormal"/>
            </w:pPr>
            <w:r>
              <w:t>43804700,00</w:t>
            </w:r>
          </w:p>
        </w:tc>
        <w:tc>
          <w:tcPr>
            <w:tcW w:w="1871" w:type="dxa"/>
          </w:tcPr>
          <w:p w:rsidR="008A774C" w:rsidRDefault="008A774C">
            <w:pPr>
              <w:pStyle w:val="ConsPlusNormal"/>
            </w:pPr>
            <w:r>
              <w:t>41259500,00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179985706,92</w:t>
            </w:r>
          </w:p>
        </w:tc>
        <w:tc>
          <w:tcPr>
            <w:tcW w:w="1928" w:type="dxa"/>
          </w:tcPr>
          <w:p w:rsidR="008A774C" w:rsidRDefault="008A774C">
            <w:pPr>
              <w:pStyle w:val="ConsPlusNormal"/>
            </w:pPr>
            <w:r>
              <w:t>0,00</w:t>
            </w:r>
          </w:p>
        </w:tc>
        <w:tc>
          <w:tcPr>
            <w:tcW w:w="1928" w:type="dxa"/>
          </w:tcPr>
          <w:p w:rsidR="008A774C" w:rsidRDefault="008A774C">
            <w:pPr>
              <w:pStyle w:val="ConsPlusNormal"/>
            </w:pPr>
            <w:r>
              <w:t>11227406,92</w:t>
            </w:r>
          </w:p>
        </w:tc>
        <w:tc>
          <w:tcPr>
            <w:tcW w:w="1928" w:type="dxa"/>
          </w:tcPr>
          <w:p w:rsidR="008A774C" w:rsidRDefault="008A774C">
            <w:pPr>
              <w:pStyle w:val="ConsPlusNormal"/>
            </w:pPr>
            <w:r>
              <w:t>64790900,00</w:t>
            </w:r>
          </w:p>
        </w:tc>
        <w:tc>
          <w:tcPr>
            <w:tcW w:w="1928" w:type="dxa"/>
          </w:tcPr>
          <w:p w:rsidR="008A774C" w:rsidRDefault="008A774C">
            <w:pPr>
              <w:pStyle w:val="ConsPlusNormal"/>
            </w:pPr>
            <w:r>
              <w:t>53539100,00</w:t>
            </w:r>
          </w:p>
        </w:tc>
        <w:tc>
          <w:tcPr>
            <w:tcW w:w="1871" w:type="dxa"/>
          </w:tcPr>
          <w:p w:rsidR="008A774C" w:rsidRDefault="008A774C">
            <w:pPr>
              <w:pStyle w:val="ConsPlusNormal"/>
            </w:pPr>
            <w:r>
              <w:t>50428300,00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125379461,91</w:t>
            </w:r>
          </w:p>
        </w:tc>
        <w:tc>
          <w:tcPr>
            <w:tcW w:w="1928" w:type="dxa"/>
          </w:tcPr>
          <w:p w:rsidR="008A774C" w:rsidRDefault="008A774C">
            <w:pPr>
              <w:pStyle w:val="ConsPlusNormal"/>
            </w:pPr>
            <w:r>
              <w:t>0,00</w:t>
            </w:r>
          </w:p>
        </w:tc>
        <w:tc>
          <w:tcPr>
            <w:tcW w:w="1928" w:type="dxa"/>
          </w:tcPr>
          <w:p w:rsidR="008A774C" w:rsidRDefault="008A774C">
            <w:pPr>
              <w:pStyle w:val="ConsPlusNormal"/>
            </w:pPr>
            <w:r>
              <w:t>4698033,33</w:t>
            </w:r>
          </w:p>
        </w:tc>
        <w:tc>
          <w:tcPr>
            <w:tcW w:w="1928" w:type="dxa"/>
          </w:tcPr>
          <w:p w:rsidR="008A774C" w:rsidRDefault="008A774C">
            <w:pPr>
              <w:pStyle w:val="ConsPlusNormal"/>
            </w:pPr>
            <w:r>
              <w:t>39667885,72</w:t>
            </w:r>
          </w:p>
        </w:tc>
        <w:tc>
          <w:tcPr>
            <w:tcW w:w="1928" w:type="dxa"/>
          </w:tcPr>
          <w:p w:rsidR="008A774C" w:rsidRDefault="008A774C">
            <w:pPr>
              <w:pStyle w:val="ConsPlusNormal"/>
            </w:pPr>
            <w:r>
              <w:t>41718771,43</w:t>
            </w:r>
          </w:p>
        </w:tc>
        <w:tc>
          <w:tcPr>
            <w:tcW w:w="1871" w:type="dxa"/>
          </w:tcPr>
          <w:p w:rsidR="008A774C" w:rsidRDefault="008A774C">
            <w:pPr>
              <w:pStyle w:val="ConsPlusNormal"/>
            </w:pPr>
            <w:r>
              <w:t>39294771,43</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1.3.2</w:t>
            </w:r>
          </w:p>
        </w:tc>
        <w:tc>
          <w:tcPr>
            <w:tcW w:w="2154" w:type="dxa"/>
            <w:vMerge w:val="restart"/>
          </w:tcPr>
          <w:p w:rsidR="008A774C" w:rsidRDefault="008A774C">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276701100,00</w:t>
            </w:r>
          </w:p>
        </w:tc>
        <w:tc>
          <w:tcPr>
            <w:tcW w:w="1928" w:type="dxa"/>
          </w:tcPr>
          <w:p w:rsidR="008A774C" w:rsidRDefault="008A774C">
            <w:pPr>
              <w:pStyle w:val="ConsPlusNormal"/>
            </w:pPr>
            <w:r>
              <w:t>0,00</w:t>
            </w:r>
          </w:p>
        </w:tc>
        <w:tc>
          <w:tcPr>
            <w:tcW w:w="1928" w:type="dxa"/>
          </w:tcPr>
          <w:p w:rsidR="008A774C" w:rsidRDefault="008A774C">
            <w:pPr>
              <w:pStyle w:val="ConsPlusNormal"/>
            </w:pPr>
            <w:r>
              <w:t>27342000,00</w:t>
            </w:r>
          </w:p>
        </w:tc>
        <w:tc>
          <w:tcPr>
            <w:tcW w:w="1928" w:type="dxa"/>
          </w:tcPr>
          <w:p w:rsidR="008A774C" w:rsidRDefault="008A774C">
            <w:pPr>
              <w:pStyle w:val="ConsPlusNormal"/>
            </w:pPr>
            <w:r>
              <w:t>83119700,00</w:t>
            </w:r>
          </w:p>
        </w:tc>
        <w:tc>
          <w:tcPr>
            <w:tcW w:w="1928" w:type="dxa"/>
          </w:tcPr>
          <w:p w:rsidR="008A774C" w:rsidRDefault="008A774C">
            <w:pPr>
              <w:pStyle w:val="ConsPlusNormal"/>
            </w:pPr>
            <w:r>
              <w:t>83119700,00</w:t>
            </w:r>
          </w:p>
        </w:tc>
        <w:tc>
          <w:tcPr>
            <w:tcW w:w="1871" w:type="dxa"/>
          </w:tcPr>
          <w:p w:rsidR="008A774C" w:rsidRDefault="008A774C">
            <w:pPr>
              <w:pStyle w:val="ConsPlusNormal"/>
            </w:pPr>
            <w:r>
              <w:t>83119700,00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276701100,00</w:t>
            </w:r>
          </w:p>
        </w:tc>
        <w:tc>
          <w:tcPr>
            <w:tcW w:w="1928" w:type="dxa"/>
          </w:tcPr>
          <w:p w:rsidR="008A774C" w:rsidRDefault="008A774C">
            <w:pPr>
              <w:pStyle w:val="ConsPlusNormal"/>
            </w:pPr>
            <w:r>
              <w:t>0,00</w:t>
            </w:r>
          </w:p>
        </w:tc>
        <w:tc>
          <w:tcPr>
            <w:tcW w:w="1928" w:type="dxa"/>
          </w:tcPr>
          <w:p w:rsidR="008A774C" w:rsidRDefault="008A774C">
            <w:pPr>
              <w:pStyle w:val="ConsPlusNormal"/>
            </w:pPr>
            <w:r>
              <w:t>27342000,00</w:t>
            </w:r>
          </w:p>
        </w:tc>
        <w:tc>
          <w:tcPr>
            <w:tcW w:w="1928" w:type="dxa"/>
          </w:tcPr>
          <w:p w:rsidR="008A774C" w:rsidRDefault="008A774C">
            <w:pPr>
              <w:pStyle w:val="ConsPlusNormal"/>
            </w:pPr>
            <w:r>
              <w:t>83119700,00</w:t>
            </w:r>
          </w:p>
        </w:tc>
        <w:tc>
          <w:tcPr>
            <w:tcW w:w="1928" w:type="dxa"/>
          </w:tcPr>
          <w:p w:rsidR="008A774C" w:rsidRDefault="008A774C">
            <w:pPr>
              <w:pStyle w:val="ConsPlusNormal"/>
            </w:pPr>
            <w:r>
              <w:t>83119700,00</w:t>
            </w:r>
          </w:p>
        </w:tc>
        <w:tc>
          <w:tcPr>
            <w:tcW w:w="1871" w:type="dxa"/>
          </w:tcPr>
          <w:p w:rsidR="008A774C" w:rsidRDefault="008A774C">
            <w:pPr>
              <w:pStyle w:val="ConsPlusNormal"/>
            </w:pPr>
            <w:r>
              <w:t>83119700,00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1.3.3</w:t>
            </w:r>
          </w:p>
        </w:tc>
        <w:tc>
          <w:tcPr>
            <w:tcW w:w="2154" w:type="dxa"/>
            <w:vMerge w:val="restart"/>
          </w:tcPr>
          <w:p w:rsidR="008A774C" w:rsidRDefault="008A77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1513189,19</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1513189,19</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545900,00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545900,00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853800,00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853800,00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113489,19</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113489,19</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 xml:space="preserve">иные источники </w:t>
            </w:r>
            <w:r>
              <w:lastRenderedPageBreak/>
              <w:t>финансирования</w:t>
            </w:r>
          </w:p>
        </w:tc>
        <w:tc>
          <w:tcPr>
            <w:tcW w:w="2041" w:type="dxa"/>
          </w:tcPr>
          <w:p w:rsidR="008A774C" w:rsidRDefault="008A774C">
            <w:pPr>
              <w:pStyle w:val="ConsPlusNormal"/>
            </w:pPr>
            <w:r>
              <w:lastRenderedPageBreak/>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lastRenderedPageBreak/>
              <w:t>1.4.</w:t>
            </w:r>
          </w:p>
        </w:tc>
        <w:tc>
          <w:tcPr>
            <w:tcW w:w="2154" w:type="dxa"/>
            <w:vMerge w:val="restart"/>
          </w:tcPr>
          <w:p w:rsidR="008A774C" w:rsidRDefault="008A774C">
            <w:pPr>
              <w:pStyle w:val="ConsPlusNormal"/>
            </w:pPr>
            <w:r>
              <w:t>Создание условий для функционирования и обеспечение системы персонифицированного финансирования дополнительного образования детей (4, 5, 6, 12, 14)</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682190394,42</w:t>
            </w:r>
          </w:p>
        </w:tc>
        <w:tc>
          <w:tcPr>
            <w:tcW w:w="1928" w:type="dxa"/>
          </w:tcPr>
          <w:p w:rsidR="008A774C" w:rsidRDefault="008A774C">
            <w:pPr>
              <w:pStyle w:val="ConsPlusNormal"/>
            </w:pPr>
            <w:r>
              <w:t>61734379,04</w:t>
            </w:r>
          </w:p>
        </w:tc>
        <w:tc>
          <w:tcPr>
            <w:tcW w:w="1928" w:type="dxa"/>
          </w:tcPr>
          <w:p w:rsidR="008A774C" w:rsidRDefault="008A774C">
            <w:pPr>
              <w:pStyle w:val="ConsPlusNormal"/>
            </w:pPr>
            <w:r>
              <w:t>49724175,38</w:t>
            </w:r>
          </w:p>
        </w:tc>
        <w:tc>
          <w:tcPr>
            <w:tcW w:w="1928" w:type="dxa"/>
          </w:tcPr>
          <w:p w:rsidR="008A774C" w:rsidRDefault="008A774C">
            <w:pPr>
              <w:pStyle w:val="ConsPlusNormal"/>
            </w:pPr>
            <w:r>
              <w:t>39644500,00</w:t>
            </w:r>
          </w:p>
        </w:tc>
        <w:tc>
          <w:tcPr>
            <w:tcW w:w="1928" w:type="dxa"/>
          </w:tcPr>
          <w:p w:rsidR="008A774C" w:rsidRDefault="008A774C">
            <w:pPr>
              <w:pStyle w:val="ConsPlusNormal"/>
            </w:pPr>
            <w:r>
              <w:t>39644500,00</w:t>
            </w:r>
          </w:p>
        </w:tc>
        <w:tc>
          <w:tcPr>
            <w:tcW w:w="1871" w:type="dxa"/>
          </w:tcPr>
          <w:p w:rsidR="008A774C" w:rsidRDefault="008A774C">
            <w:pPr>
              <w:pStyle w:val="ConsPlusNormal"/>
            </w:pPr>
            <w:r>
              <w:t>39644500,00</w:t>
            </w:r>
          </w:p>
        </w:tc>
        <w:tc>
          <w:tcPr>
            <w:tcW w:w="1928" w:type="dxa"/>
          </w:tcPr>
          <w:p w:rsidR="008A774C" w:rsidRDefault="008A774C">
            <w:pPr>
              <w:pStyle w:val="ConsPlusNormal"/>
            </w:pPr>
            <w:r>
              <w:t>64542620,00</w:t>
            </w:r>
          </w:p>
        </w:tc>
        <w:tc>
          <w:tcPr>
            <w:tcW w:w="1871" w:type="dxa"/>
          </w:tcPr>
          <w:p w:rsidR="008A774C" w:rsidRDefault="008A774C">
            <w:pPr>
              <w:pStyle w:val="ConsPlusNormal"/>
            </w:pPr>
            <w:r>
              <w:t>64542620,00</w:t>
            </w:r>
          </w:p>
        </w:tc>
        <w:tc>
          <w:tcPr>
            <w:tcW w:w="2041" w:type="dxa"/>
          </w:tcPr>
          <w:p w:rsidR="008A774C" w:rsidRDefault="008A774C">
            <w:pPr>
              <w:pStyle w:val="ConsPlusNormal"/>
            </w:pPr>
            <w:r>
              <w:t>322713100,00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682190394,42</w:t>
            </w:r>
          </w:p>
        </w:tc>
        <w:tc>
          <w:tcPr>
            <w:tcW w:w="1928" w:type="dxa"/>
          </w:tcPr>
          <w:p w:rsidR="008A774C" w:rsidRDefault="008A774C">
            <w:pPr>
              <w:pStyle w:val="ConsPlusNormal"/>
            </w:pPr>
            <w:r>
              <w:t>61734379,04</w:t>
            </w:r>
          </w:p>
        </w:tc>
        <w:tc>
          <w:tcPr>
            <w:tcW w:w="1928" w:type="dxa"/>
          </w:tcPr>
          <w:p w:rsidR="008A774C" w:rsidRDefault="008A774C">
            <w:pPr>
              <w:pStyle w:val="ConsPlusNormal"/>
            </w:pPr>
            <w:r>
              <w:t>49724175,38</w:t>
            </w:r>
          </w:p>
        </w:tc>
        <w:tc>
          <w:tcPr>
            <w:tcW w:w="1928" w:type="dxa"/>
          </w:tcPr>
          <w:p w:rsidR="008A774C" w:rsidRDefault="008A774C">
            <w:pPr>
              <w:pStyle w:val="ConsPlusNormal"/>
            </w:pPr>
            <w:r>
              <w:t>39644500,00</w:t>
            </w:r>
          </w:p>
        </w:tc>
        <w:tc>
          <w:tcPr>
            <w:tcW w:w="1928" w:type="dxa"/>
          </w:tcPr>
          <w:p w:rsidR="008A774C" w:rsidRDefault="008A774C">
            <w:pPr>
              <w:pStyle w:val="ConsPlusNormal"/>
            </w:pPr>
            <w:r>
              <w:t>39644500,00</w:t>
            </w:r>
          </w:p>
        </w:tc>
        <w:tc>
          <w:tcPr>
            <w:tcW w:w="1871" w:type="dxa"/>
          </w:tcPr>
          <w:p w:rsidR="008A774C" w:rsidRDefault="008A774C">
            <w:pPr>
              <w:pStyle w:val="ConsPlusNormal"/>
            </w:pPr>
            <w:r>
              <w:t>39644500,00</w:t>
            </w:r>
          </w:p>
        </w:tc>
        <w:tc>
          <w:tcPr>
            <w:tcW w:w="1928" w:type="dxa"/>
          </w:tcPr>
          <w:p w:rsidR="008A774C" w:rsidRDefault="008A774C">
            <w:pPr>
              <w:pStyle w:val="ConsPlusNormal"/>
            </w:pPr>
            <w:r>
              <w:t>64542620,00</w:t>
            </w:r>
          </w:p>
        </w:tc>
        <w:tc>
          <w:tcPr>
            <w:tcW w:w="1871" w:type="dxa"/>
          </w:tcPr>
          <w:p w:rsidR="008A774C" w:rsidRDefault="008A774C">
            <w:pPr>
              <w:pStyle w:val="ConsPlusNormal"/>
            </w:pPr>
            <w:r>
              <w:t>64542620,00</w:t>
            </w:r>
          </w:p>
        </w:tc>
        <w:tc>
          <w:tcPr>
            <w:tcW w:w="2041" w:type="dxa"/>
          </w:tcPr>
          <w:p w:rsidR="008A774C" w:rsidRDefault="008A774C">
            <w:pPr>
              <w:pStyle w:val="ConsPlusNormal"/>
            </w:pPr>
            <w:r>
              <w:t>322713100,00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Итого по подпрограмме I:</w:t>
            </w:r>
          </w:p>
        </w:tc>
        <w:tc>
          <w:tcPr>
            <w:tcW w:w="1587" w:type="dxa"/>
          </w:tcPr>
          <w:p w:rsidR="008A774C" w:rsidRDefault="008A774C">
            <w:pPr>
              <w:pStyle w:val="ConsPlusNormal"/>
            </w:pPr>
            <w:r>
              <w:t>всего</w:t>
            </w:r>
          </w:p>
        </w:tc>
        <w:tc>
          <w:tcPr>
            <w:tcW w:w="2041" w:type="dxa"/>
          </w:tcPr>
          <w:p w:rsidR="008A774C" w:rsidRDefault="008A774C">
            <w:pPr>
              <w:pStyle w:val="ConsPlusNormal"/>
            </w:pPr>
            <w:r>
              <w:t>51246238577,63</w:t>
            </w:r>
          </w:p>
        </w:tc>
        <w:tc>
          <w:tcPr>
            <w:tcW w:w="1928" w:type="dxa"/>
          </w:tcPr>
          <w:p w:rsidR="008A774C" w:rsidRDefault="008A774C">
            <w:pPr>
              <w:pStyle w:val="ConsPlusNormal"/>
            </w:pPr>
            <w:r>
              <w:t>4082646078,47</w:t>
            </w:r>
          </w:p>
        </w:tc>
        <w:tc>
          <w:tcPr>
            <w:tcW w:w="1928" w:type="dxa"/>
          </w:tcPr>
          <w:p w:rsidR="008A774C" w:rsidRDefault="008A774C">
            <w:pPr>
              <w:pStyle w:val="ConsPlusNormal"/>
            </w:pPr>
            <w:r>
              <w:t>4337350676,34</w:t>
            </w:r>
          </w:p>
        </w:tc>
        <w:tc>
          <w:tcPr>
            <w:tcW w:w="1928" w:type="dxa"/>
          </w:tcPr>
          <w:p w:rsidR="008A774C" w:rsidRDefault="008A774C">
            <w:pPr>
              <w:pStyle w:val="ConsPlusNormal"/>
            </w:pPr>
            <w:r>
              <w:t>4580853876,49</w:t>
            </w:r>
          </w:p>
        </w:tc>
        <w:tc>
          <w:tcPr>
            <w:tcW w:w="1928" w:type="dxa"/>
          </w:tcPr>
          <w:p w:rsidR="008A774C" w:rsidRDefault="008A774C">
            <w:pPr>
              <w:pStyle w:val="ConsPlusNormal"/>
            </w:pPr>
            <w:r>
              <w:t>4561523773,00</w:t>
            </w:r>
          </w:p>
        </w:tc>
        <w:tc>
          <w:tcPr>
            <w:tcW w:w="1871" w:type="dxa"/>
          </w:tcPr>
          <w:p w:rsidR="008A774C" w:rsidRDefault="008A774C">
            <w:pPr>
              <w:pStyle w:val="ConsPlusNormal"/>
            </w:pPr>
            <w:r>
              <w:t>4582842873,00</w:t>
            </w:r>
          </w:p>
        </w:tc>
        <w:tc>
          <w:tcPr>
            <w:tcW w:w="1928" w:type="dxa"/>
          </w:tcPr>
          <w:p w:rsidR="008A774C" w:rsidRDefault="008A774C">
            <w:pPr>
              <w:pStyle w:val="ConsPlusNormal"/>
            </w:pPr>
            <w:r>
              <w:t>4157288757,19</w:t>
            </w:r>
          </w:p>
        </w:tc>
        <w:tc>
          <w:tcPr>
            <w:tcW w:w="1871" w:type="dxa"/>
          </w:tcPr>
          <w:p w:rsidR="008A774C" w:rsidRDefault="008A774C">
            <w:pPr>
              <w:pStyle w:val="ConsPlusNormal"/>
            </w:pPr>
            <w:r>
              <w:t>4157288757,19</w:t>
            </w:r>
          </w:p>
        </w:tc>
        <w:tc>
          <w:tcPr>
            <w:tcW w:w="2041" w:type="dxa"/>
          </w:tcPr>
          <w:p w:rsidR="008A774C" w:rsidRDefault="008A774C">
            <w:pPr>
              <w:pStyle w:val="ConsPlusNormal"/>
            </w:pPr>
            <w:r>
              <w:t>20786443785,95</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392945393,08</w:t>
            </w:r>
          </w:p>
        </w:tc>
        <w:tc>
          <w:tcPr>
            <w:tcW w:w="1928" w:type="dxa"/>
          </w:tcPr>
          <w:p w:rsidR="008A774C" w:rsidRDefault="008A774C">
            <w:pPr>
              <w:pStyle w:val="ConsPlusNormal"/>
            </w:pPr>
            <w:r>
              <w:t>0,00</w:t>
            </w:r>
          </w:p>
        </w:tc>
        <w:tc>
          <w:tcPr>
            <w:tcW w:w="1928" w:type="dxa"/>
          </w:tcPr>
          <w:p w:rsidR="008A774C" w:rsidRDefault="008A774C">
            <w:pPr>
              <w:pStyle w:val="ConsPlusNormal"/>
            </w:pPr>
            <w:r>
              <w:t>30208693,08</w:t>
            </w:r>
          </w:p>
        </w:tc>
        <w:tc>
          <w:tcPr>
            <w:tcW w:w="1928" w:type="dxa"/>
          </w:tcPr>
          <w:p w:rsidR="008A774C" w:rsidRDefault="008A774C">
            <w:pPr>
              <w:pStyle w:val="ConsPlusNormal"/>
            </w:pPr>
            <w:r>
              <w:t>111433100,00</w:t>
            </w:r>
          </w:p>
        </w:tc>
        <w:tc>
          <w:tcPr>
            <w:tcW w:w="1928" w:type="dxa"/>
          </w:tcPr>
          <w:p w:rsidR="008A774C" w:rsidRDefault="008A774C">
            <w:pPr>
              <w:pStyle w:val="ConsPlusNormal"/>
            </w:pPr>
            <w:r>
              <w:t>126924400,00</w:t>
            </w:r>
          </w:p>
        </w:tc>
        <w:tc>
          <w:tcPr>
            <w:tcW w:w="1871" w:type="dxa"/>
          </w:tcPr>
          <w:p w:rsidR="008A774C" w:rsidRDefault="008A774C">
            <w:pPr>
              <w:pStyle w:val="ConsPlusNormal"/>
            </w:pPr>
            <w:r>
              <w:t>124379200,00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41351656705,70</w:t>
            </w:r>
          </w:p>
        </w:tc>
        <w:tc>
          <w:tcPr>
            <w:tcW w:w="1928" w:type="dxa"/>
          </w:tcPr>
          <w:p w:rsidR="008A774C" w:rsidRDefault="008A774C">
            <w:pPr>
              <w:pStyle w:val="ConsPlusNormal"/>
            </w:pPr>
            <w:r>
              <w:t>3210100818,63</w:t>
            </w:r>
          </w:p>
        </w:tc>
        <w:tc>
          <w:tcPr>
            <w:tcW w:w="1928" w:type="dxa"/>
          </w:tcPr>
          <w:p w:rsidR="008A774C" w:rsidRDefault="008A774C">
            <w:pPr>
              <w:pStyle w:val="ConsPlusNormal"/>
            </w:pPr>
            <w:r>
              <w:t>3539963815,27</w:t>
            </w:r>
          </w:p>
        </w:tc>
        <w:tc>
          <w:tcPr>
            <w:tcW w:w="1928" w:type="dxa"/>
          </w:tcPr>
          <w:p w:rsidR="008A774C" w:rsidRDefault="008A774C">
            <w:pPr>
              <w:pStyle w:val="ConsPlusNormal"/>
            </w:pPr>
            <w:r>
              <w:t>3681311490,60</w:t>
            </w:r>
          </w:p>
        </w:tc>
        <w:tc>
          <w:tcPr>
            <w:tcW w:w="1928" w:type="dxa"/>
          </w:tcPr>
          <w:p w:rsidR="008A774C" w:rsidRDefault="008A774C">
            <w:pPr>
              <w:pStyle w:val="ConsPlusNormal"/>
            </w:pPr>
            <w:r>
              <w:t>3644552690,60</w:t>
            </w:r>
          </w:p>
        </w:tc>
        <w:tc>
          <w:tcPr>
            <w:tcW w:w="1871" w:type="dxa"/>
          </w:tcPr>
          <w:p w:rsidR="008A774C" w:rsidRDefault="008A774C">
            <w:pPr>
              <w:pStyle w:val="ConsPlusNormal"/>
            </w:pPr>
            <w:r>
              <w:t>3670840990,60</w:t>
            </w:r>
          </w:p>
        </w:tc>
        <w:tc>
          <w:tcPr>
            <w:tcW w:w="1928" w:type="dxa"/>
          </w:tcPr>
          <w:p w:rsidR="008A774C" w:rsidRDefault="008A774C">
            <w:pPr>
              <w:pStyle w:val="ConsPlusNormal"/>
            </w:pPr>
            <w:r>
              <w:t>3372126700,00</w:t>
            </w:r>
          </w:p>
        </w:tc>
        <w:tc>
          <w:tcPr>
            <w:tcW w:w="1871" w:type="dxa"/>
          </w:tcPr>
          <w:p w:rsidR="008A774C" w:rsidRDefault="008A774C">
            <w:pPr>
              <w:pStyle w:val="ConsPlusNormal"/>
            </w:pPr>
            <w:r>
              <w:t>3372126700,00</w:t>
            </w:r>
          </w:p>
        </w:tc>
        <w:tc>
          <w:tcPr>
            <w:tcW w:w="2041" w:type="dxa"/>
          </w:tcPr>
          <w:p w:rsidR="008A774C" w:rsidRDefault="008A774C">
            <w:pPr>
              <w:pStyle w:val="ConsPlusNormal"/>
            </w:pPr>
            <w:r>
              <w:t>16860633500,00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9501636478,85</w:t>
            </w:r>
          </w:p>
        </w:tc>
        <w:tc>
          <w:tcPr>
            <w:tcW w:w="1928" w:type="dxa"/>
          </w:tcPr>
          <w:p w:rsidR="008A774C" w:rsidRDefault="008A774C">
            <w:pPr>
              <w:pStyle w:val="ConsPlusNormal"/>
            </w:pPr>
            <w:r>
              <w:t>872545259,84</w:t>
            </w:r>
          </w:p>
        </w:tc>
        <w:tc>
          <w:tcPr>
            <w:tcW w:w="1928" w:type="dxa"/>
          </w:tcPr>
          <w:p w:rsidR="008A774C" w:rsidRDefault="008A774C">
            <w:pPr>
              <w:pStyle w:val="ConsPlusNormal"/>
            </w:pPr>
            <w:r>
              <w:t>767178167,99</w:t>
            </w:r>
          </w:p>
        </w:tc>
        <w:tc>
          <w:tcPr>
            <w:tcW w:w="1928" w:type="dxa"/>
          </w:tcPr>
          <w:p w:rsidR="008A774C" w:rsidRDefault="008A774C">
            <w:pPr>
              <w:pStyle w:val="ConsPlusNormal"/>
            </w:pPr>
            <w:r>
              <w:t>788109285,89</w:t>
            </w:r>
          </w:p>
        </w:tc>
        <w:tc>
          <w:tcPr>
            <w:tcW w:w="1928" w:type="dxa"/>
          </w:tcPr>
          <w:p w:rsidR="008A774C" w:rsidRDefault="008A774C">
            <w:pPr>
              <w:pStyle w:val="ConsPlusNormal"/>
            </w:pPr>
            <w:r>
              <w:t>790046682,40</w:t>
            </w:r>
          </w:p>
        </w:tc>
        <w:tc>
          <w:tcPr>
            <w:tcW w:w="1871" w:type="dxa"/>
          </w:tcPr>
          <w:p w:rsidR="008A774C" w:rsidRDefault="008A774C">
            <w:pPr>
              <w:pStyle w:val="ConsPlusNormal"/>
            </w:pPr>
            <w:r>
              <w:t>787622682,40</w:t>
            </w:r>
          </w:p>
        </w:tc>
        <w:tc>
          <w:tcPr>
            <w:tcW w:w="1928" w:type="dxa"/>
          </w:tcPr>
          <w:p w:rsidR="008A774C" w:rsidRDefault="008A774C">
            <w:pPr>
              <w:pStyle w:val="ConsPlusNormal"/>
            </w:pPr>
            <w:r>
              <w:t>785162057,19</w:t>
            </w:r>
          </w:p>
        </w:tc>
        <w:tc>
          <w:tcPr>
            <w:tcW w:w="1871" w:type="dxa"/>
          </w:tcPr>
          <w:p w:rsidR="008A774C" w:rsidRDefault="008A774C">
            <w:pPr>
              <w:pStyle w:val="ConsPlusNormal"/>
            </w:pPr>
            <w:r>
              <w:t>785162057,19</w:t>
            </w:r>
          </w:p>
        </w:tc>
        <w:tc>
          <w:tcPr>
            <w:tcW w:w="2041" w:type="dxa"/>
          </w:tcPr>
          <w:p w:rsidR="008A774C" w:rsidRDefault="008A774C">
            <w:pPr>
              <w:pStyle w:val="ConsPlusNormal"/>
            </w:pPr>
            <w:r>
              <w:t>3925810285,95</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25513" w:type="dxa"/>
            <w:gridSpan w:val="14"/>
          </w:tcPr>
          <w:p w:rsidR="008A774C" w:rsidRDefault="008A774C">
            <w:pPr>
              <w:pStyle w:val="ConsPlusNormal"/>
              <w:outlineLvl w:val="2"/>
            </w:pPr>
            <w:bookmarkStart w:id="5" w:name="P1137"/>
            <w:bookmarkEnd w:id="5"/>
            <w:r>
              <w:t>Подпрограмма II "Система оценки качества образования и информационная прозрачность системы образования"</w:t>
            </w:r>
          </w:p>
        </w:tc>
      </w:tr>
      <w:tr w:rsidR="008A774C">
        <w:tc>
          <w:tcPr>
            <w:tcW w:w="794" w:type="dxa"/>
            <w:vMerge w:val="restart"/>
          </w:tcPr>
          <w:p w:rsidR="008A774C" w:rsidRDefault="008A774C">
            <w:pPr>
              <w:pStyle w:val="ConsPlusNormal"/>
            </w:pPr>
            <w:r>
              <w:lastRenderedPageBreak/>
              <w:t>2.1.</w:t>
            </w:r>
          </w:p>
        </w:tc>
        <w:tc>
          <w:tcPr>
            <w:tcW w:w="2154" w:type="dxa"/>
            <w:vMerge w:val="restart"/>
          </w:tcPr>
          <w:p w:rsidR="008A774C" w:rsidRDefault="008A774C">
            <w:pPr>
              <w:pStyle w:val="ConsPlusNormal"/>
            </w:pPr>
            <w:r>
              <w:t>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(15, 20)</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5928000,00</w:t>
            </w:r>
          </w:p>
        </w:tc>
        <w:tc>
          <w:tcPr>
            <w:tcW w:w="1928" w:type="dxa"/>
          </w:tcPr>
          <w:p w:rsidR="008A774C" w:rsidRDefault="008A774C">
            <w:pPr>
              <w:pStyle w:val="ConsPlusNormal"/>
            </w:pPr>
            <w:r>
              <w:t>549000,00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2041" w:type="dxa"/>
          </w:tcPr>
          <w:p w:rsidR="008A774C" w:rsidRDefault="008A774C">
            <w:pPr>
              <w:pStyle w:val="ConsPlusNormal"/>
            </w:pPr>
            <w:r>
              <w:t>2445000,00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5928000,00</w:t>
            </w:r>
          </w:p>
        </w:tc>
        <w:tc>
          <w:tcPr>
            <w:tcW w:w="1928" w:type="dxa"/>
          </w:tcPr>
          <w:p w:rsidR="008A774C" w:rsidRDefault="008A774C">
            <w:pPr>
              <w:pStyle w:val="ConsPlusNormal"/>
            </w:pPr>
            <w:r>
              <w:t>549000,00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2041" w:type="dxa"/>
          </w:tcPr>
          <w:p w:rsidR="008A774C" w:rsidRDefault="008A774C">
            <w:pPr>
              <w:pStyle w:val="ConsPlusNormal"/>
            </w:pPr>
            <w:r>
              <w:t>2445000,00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Итого по подпрограмме II:</w:t>
            </w:r>
          </w:p>
        </w:tc>
        <w:tc>
          <w:tcPr>
            <w:tcW w:w="1587" w:type="dxa"/>
          </w:tcPr>
          <w:p w:rsidR="008A774C" w:rsidRDefault="008A774C">
            <w:pPr>
              <w:pStyle w:val="ConsPlusNormal"/>
            </w:pPr>
            <w:r>
              <w:t>всего</w:t>
            </w:r>
          </w:p>
        </w:tc>
        <w:tc>
          <w:tcPr>
            <w:tcW w:w="2041" w:type="dxa"/>
          </w:tcPr>
          <w:p w:rsidR="008A774C" w:rsidRDefault="008A774C">
            <w:pPr>
              <w:pStyle w:val="ConsPlusNormal"/>
            </w:pPr>
            <w:r>
              <w:t>5928000,00</w:t>
            </w:r>
          </w:p>
        </w:tc>
        <w:tc>
          <w:tcPr>
            <w:tcW w:w="1928" w:type="dxa"/>
          </w:tcPr>
          <w:p w:rsidR="008A774C" w:rsidRDefault="008A774C">
            <w:pPr>
              <w:pStyle w:val="ConsPlusNormal"/>
            </w:pPr>
            <w:r>
              <w:t>549000,00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2041" w:type="dxa"/>
          </w:tcPr>
          <w:p w:rsidR="008A774C" w:rsidRDefault="008A774C">
            <w:pPr>
              <w:pStyle w:val="ConsPlusNormal"/>
            </w:pPr>
            <w:r>
              <w:t>2445000,00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5928000,00</w:t>
            </w:r>
          </w:p>
        </w:tc>
        <w:tc>
          <w:tcPr>
            <w:tcW w:w="1928" w:type="dxa"/>
          </w:tcPr>
          <w:p w:rsidR="008A774C" w:rsidRDefault="008A774C">
            <w:pPr>
              <w:pStyle w:val="ConsPlusNormal"/>
            </w:pPr>
            <w:r>
              <w:t>549000,00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1928" w:type="dxa"/>
          </w:tcPr>
          <w:p w:rsidR="008A774C" w:rsidRDefault="008A774C">
            <w:pPr>
              <w:pStyle w:val="ConsPlusNormal"/>
            </w:pPr>
            <w:r>
              <w:t>489000,00</w:t>
            </w:r>
          </w:p>
        </w:tc>
        <w:tc>
          <w:tcPr>
            <w:tcW w:w="1871" w:type="dxa"/>
          </w:tcPr>
          <w:p w:rsidR="008A774C" w:rsidRDefault="008A774C">
            <w:pPr>
              <w:pStyle w:val="ConsPlusNormal"/>
            </w:pPr>
            <w:r>
              <w:t>489000,00</w:t>
            </w:r>
          </w:p>
        </w:tc>
        <w:tc>
          <w:tcPr>
            <w:tcW w:w="2041" w:type="dxa"/>
          </w:tcPr>
          <w:p w:rsidR="008A774C" w:rsidRDefault="008A774C">
            <w:pPr>
              <w:pStyle w:val="ConsPlusNormal"/>
            </w:pPr>
            <w:r>
              <w:t>2445000,00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25513" w:type="dxa"/>
            <w:gridSpan w:val="14"/>
          </w:tcPr>
          <w:p w:rsidR="008A774C" w:rsidRDefault="008A774C">
            <w:pPr>
              <w:pStyle w:val="ConsPlusNormal"/>
              <w:outlineLvl w:val="2"/>
            </w:pPr>
            <w:bookmarkStart w:id="6" w:name="P1243"/>
            <w:bookmarkEnd w:id="6"/>
            <w:r>
              <w:t>Подпрограмма III "Допризывная подготовка обучающихся"</w:t>
            </w:r>
          </w:p>
        </w:tc>
      </w:tr>
      <w:tr w:rsidR="008A774C">
        <w:tc>
          <w:tcPr>
            <w:tcW w:w="794" w:type="dxa"/>
            <w:vMerge w:val="restart"/>
          </w:tcPr>
          <w:p w:rsidR="008A774C" w:rsidRDefault="008A774C">
            <w:pPr>
              <w:pStyle w:val="ConsPlusNormal"/>
            </w:pPr>
            <w:r>
              <w:lastRenderedPageBreak/>
              <w:t>3.1.</w:t>
            </w:r>
          </w:p>
        </w:tc>
        <w:tc>
          <w:tcPr>
            <w:tcW w:w="2154" w:type="dxa"/>
            <w:vMerge w:val="restart"/>
          </w:tcPr>
          <w:p w:rsidR="008A774C" w:rsidRDefault="008A774C">
            <w:pPr>
              <w:pStyle w:val="ConsPlusNormal"/>
            </w:pPr>
            <w:r>
              <w:t>Поддержка детских и юношеских общественных организаций и объединений (12, 13, 14, 17)</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21357885,00</w:t>
            </w:r>
          </w:p>
        </w:tc>
        <w:tc>
          <w:tcPr>
            <w:tcW w:w="1928" w:type="dxa"/>
          </w:tcPr>
          <w:p w:rsidR="008A774C" w:rsidRDefault="008A774C">
            <w:pPr>
              <w:pStyle w:val="ConsPlusNormal"/>
            </w:pPr>
            <w:r>
              <w:t>173600,00</w:t>
            </w:r>
          </w:p>
        </w:tc>
        <w:tc>
          <w:tcPr>
            <w:tcW w:w="1928" w:type="dxa"/>
          </w:tcPr>
          <w:p w:rsidR="008A774C" w:rsidRDefault="008A774C">
            <w:pPr>
              <w:pStyle w:val="ConsPlusNormal"/>
            </w:pPr>
            <w:r>
              <w:t>2212935,00</w:t>
            </w:r>
          </w:p>
        </w:tc>
        <w:tc>
          <w:tcPr>
            <w:tcW w:w="1928" w:type="dxa"/>
          </w:tcPr>
          <w:p w:rsidR="008A774C" w:rsidRDefault="008A774C">
            <w:pPr>
              <w:pStyle w:val="ConsPlusNormal"/>
            </w:pPr>
            <w:r>
              <w:t>1897135,00</w:t>
            </w:r>
          </w:p>
        </w:tc>
        <w:tc>
          <w:tcPr>
            <w:tcW w:w="1928" w:type="dxa"/>
          </w:tcPr>
          <w:p w:rsidR="008A774C" w:rsidRDefault="008A774C">
            <w:pPr>
              <w:pStyle w:val="ConsPlusNormal"/>
            </w:pPr>
            <w:r>
              <w:t>1897135,00</w:t>
            </w:r>
          </w:p>
        </w:tc>
        <w:tc>
          <w:tcPr>
            <w:tcW w:w="1871" w:type="dxa"/>
          </w:tcPr>
          <w:p w:rsidR="008A774C" w:rsidRDefault="008A774C">
            <w:pPr>
              <w:pStyle w:val="ConsPlusNormal"/>
            </w:pPr>
            <w:r>
              <w:t>1897135,00</w:t>
            </w:r>
          </w:p>
        </w:tc>
        <w:tc>
          <w:tcPr>
            <w:tcW w:w="1928" w:type="dxa"/>
          </w:tcPr>
          <w:p w:rsidR="008A774C" w:rsidRDefault="008A774C">
            <w:pPr>
              <w:pStyle w:val="ConsPlusNormal"/>
            </w:pPr>
            <w:r>
              <w:t>1897135,00</w:t>
            </w:r>
          </w:p>
        </w:tc>
        <w:tc>
          <w:tcPr>
            <w:tcW w:w="1871" w:type="dxa"/>
          </w:tcPr>
          <w:p w:rsidR="008A774C" w:rsidRDefault="008A774C">
            <w:pPr>
              <w:pStyle w:val="ConsPlusNormal"/>
            </w:pPr>
            <w:r>
              <w:t>1897135,00</w:t>
            </w:r>
          </w:p>
        </w:tc>
        <w:tc>
          <w:tcPr>
            <w:tcW w:w="2041" w:type="dxa"/>
          </w:tcPr>
          <w:p w:rsidR="008A774C" w:rsidRDefault="008A774C">
            <w:pPr>
              <w:pStyle w:val="ConsPlusNormal"/>
            </w:pPr>
            <w:r>
              <w:t>9485675,00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21357885,00</w:t>
            </w:r>
          </w:p>
        </w:tc>
        <w:tc>
          <w:tcPr>
            <w:tcW w:w="1928" w:type="dxa"/>
          </w:tcPr>
          <w:p w:rsidR="008A774C" w:rsidRDefault="008A774C">
            <w:pPr>
              <w:pStyle w:val="ConsPlusNormal"/>
            </w:pPr>
            <w:r>
              <w:t>173600,00</w:t>
            </w:r>
          </w:p>
        </w:tc>
        <w:tc>
          <w:tcPr>
            <w:tcW w:w="1928" w:type="dxa"/>
          </w:tcPr>
          <w:p w:rsidR="008A774C" w:rsidRDefault="008A774C">
            <w:pPr>
              <w:pStyle w:val="ConsPlusNormal"/>
            </w:pPr>
            <w:r>
              <w:t>2212935,00</w:t>
            </w:r>
          </w:p>
        </w:tc>
        <w:tc>
          <w:tcPr>
            <w:tcW w:w="1928" w:type="dxa"/>
          </w:tcPr>
          <w:p w:rsidR="008A774C" w:rsidRDefault="008A774C">
            <w:pPr>
              <w:pStyle w:val="ConsPlusNormal"/>
            </w:pPr>
            <w:r>
              <w:t>1897135,00</w:t>
            </w:r>
          </w:p>
        </w:tc>
        <w:tc>
          <w:tcPr>
            <w:tcW w:w="1928" w:type="dxa"/>
          </w:tcPr>
          <w:p w:rsidR="008A774C" w:rsidRDefault="008A774C">
            <w:pPr>
              <w:pStyle w:val="ConsPlusNormal"/>
            </w:pPr>
            <w:r>
              <w:t>1897135,00</w:t>
            </w:r>
          </w:p>
        </w:tc>
        <w:tc>
          <w:tcPr>
            <w:tcW w:w="1871" w:type="dxa"/>
          </w:tcPr>
          <w:p w:rsidR="008A774C" w:rsidRDefault="008A774C">
            <w:pPr>
              <w:pStyle w:val="ConsPlusNormal"/>
            </w:pPr>
            <w:r>
              <w:t>1897135,00</w:t>
            </w:r>
          </w:p>
        </w:tc>
        <w:tc>
          <w:tcPr>
            <w:tcW w:w="1928" w:type="dxa"/>
          </w:tcPr>
          <w:p w:rsidR="008A774C" w:rsidRDefault="008A774C">
            <w:pPr>
              <w:pStyle w:val="ConsPlusNormal"/>
            </w:pPr>
            <w:r>
              <w:t>1897135,00</w:t>
            </w:r>
          </w:p>
        </w:tc>
        <w:tc>
          <w:tcPr>
            <w:tcW w:w="1871" w:type="dxa"/>
          </w:tcPr>
          <w:p w:rsidR="008A774C" w:rsidRDefault="008A774C">
            <w:pPr>
              <w:pStyle w:val="ConsPlusNormal"/>
            </w:pPr>
            <w:r>
              <w:t>1897135,00</w:t>
            </w:r>
          </w:p>
        </w:tc>
        <w:tc>
          <w:tcPr>
            <w:tcW w:w="2041" w:type="dxa"/>
          </w:tcPr>
          <w:p w:rsidR="008A774C" w:rsidRDefault="008A774C">
            <w:pPr>
              <w:pStyle w:val="ConsPlusNormal"/>
            </w:pPr>
            <w:r>
              <w:t>9485675,00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3.2.</w:t>
            </w:r>
          </w:p>
        </w:tc>
        <w:tc>
          <w:tcPr>
            <w:tcW w:w="2154" w:type="dxa"/>
            <w:vMerge w:val="restart"/>
          </w:tcPr>
          <w:p w:rsidR="008A774C" w:rsidRDefault="008A774C">
            <w:pPr>
              <w:pStyle w:val="ConsPlusNormal"/>
            </w:pPr>
            <w:r>
              <w:t>Создание условий для развития гражданско-, военно-патриотических качеств обучающихся (12, 17)</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22803375,92</w:t>
            </w:r>
          </w:p>
        </w:tc>
        <w:tc>
          <w:tcPr>
            <w:tcW w:w="1928" w:type="dxa"/>
          </w:tcPr>
          <w:p w:rsidR="008A774C" w:rsidRDefault="008A774C">
            <w:pPr>
              <w:pStyle w:val="ConsPlusNormal"/>
            </w:pPr>
            <w:r>
              <w:t>409100,00</w:t>
            </w:r>
          </w:p>
        </w:tc>
        <w:tc>
          <w:tcPr>
            <w:tcW w:w="1928" w:type="dxa"/>
          </w:tcPr>
          <w:p w:rsidR="008A774C" w:rsidRDefault="008A774C">
            <w:pPr>
              <w:pStyle w:val="ConsPlusNormal"/>
            </w:pPr>
            <w:r>
              <w:t>3049705,92</w:t>
            </w:r>
          </w:p>
        </w:tc>
        <w:tc>
          <w:tcPr>
            <w:tcW w:w="1928" w:type="dxa"/>
          </w:tcPr>
          <w:p w:rsidR="008A774C" w:rsidRDefault="008A774C">
            <w:pPr>
              <w:pStyle w:val="ConsPlusNormal"/>
            </w:pPr>
            <w:r>
              <w:t>1934457,00</w:t>
            </w:r>
          </w:p>
        </w:tc>
        <w:tc>
          <w:tcPr>
            <w:tcW w:w="1928" w:type="dxa"/>
          </w:tcPr>
          <w:p w:rsidR="008A774C" w:rsidRDefault="008A774C">
            <w:pPr>
              <w:pStyle w:val="ConsPlusNormal"/>
            </w:pPr>
            <w:r>
              <w:t>1934457,00</w:t>
            </w:r>
          </w:p>
        </w:tc>
        <w:tc>
          <w:tcPr>
            <w:tcW w:w="1871" w:type="dxa"/>
          </w:tcPr>
          <w:p w:rsidR="008A774C" w:rsidRDefault="008A774C">
            <w:pPr>
              <w:pStyle w:val="ConsPlusNormal"/>
            </w:pPr>
            <w:r>
              <w:t>1934457,00</w:t>
            </w:r>
          </w:p>
        </w:tc>
        <w:tc>
          <w:tcPr>
            <w:tcW w:w="1928" w:type="dxa"/>
          </w:tcPr>
          <w:p w:rsidR="008A774C" w:rsidRDefault="008A774C">
            <w:pPr>
              <w:pStyle w:val="ConsPlusNormal"/>
            </w:pPr>
            <w:r>
              <w:t>1934457,00</w:t>
            </w:r>
          </w:p>
        </w:tc>
        <w:tc>
          <w:tcPr>
            <w:tcW w:w="1871" w:type="dxa"/>
          </w:tcPr>
          <w:p w:rsidR="008A774C" w:rsidRDefault="008A774C">
            <w:pPr>
              <w:pStyle w:val="ConsPlusNormal"/>
            </w:pPr>
            <w:r>
              <w:t>1934457,00</w:t>
            </w:r>
          </w:p>
        </w:tc>
        <w:tc>
          <w:tcPr>
            <w:tcW w:w="2041" w:type="dxa"/>
          </w:tcPr>
          <w:p w:rsidR="008A774C" w:rsidRDefault="008A774C">
            <w:pPr>
              <w:pStyle w:val="ConsPlusNormal"/>
            </w:pPr>
            <w:r>
              <w:t>9672285,00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400000,00</w:t>
            </w:r>
          </w:p>
        </w:tc>
        <w:tc>
          <w:tcPr>
            <w:tcW w:w="1928" w:type="dxa"/>
          </w:tcPr>
          <w:p w:rsidR="008A774C" w:rsidRDefault="008A774C">
            <w:pPr>
              <w:pStyle w:val="ConsPlusNormal"/>
            </w:pPr>
            <w:r>
              <w:t>0,00</w:t>
            </w:r>
          </w:p>
        </w:tc>
        <w:tc>
          <w:tcPr>
            <w:tcW w:w="1928" w:type="dxa"/>
          </w:tcPr>
          <w:p w:rsidR="008A774C" w:rsidRDefault="008A774C">
            <w:pPr>
              <w:pStyle w:val="ConsPlusNormal"/>
            </w:pPr>
            <w:r>
              <w:t>400000,00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22403375,92</w:t>
            </w:r>
          </w:p>
        </w:tc>
        <w:tc>
          <w:tcPr>
            <w:tcW w:w="1928" w:type="dxa"/>
          </w:tcPr>
          <w:p w:rsidR="008A774C" w:rsidRDefault="008A774C">
            <w:pPr>
              <w:pStyle w:val="ConsPlusNormal"/>
            </w:pPr>
            <w:r>
              <w:t>409100,00</w:t>
            </w:r>
          </w:p>
        </w:tc>
        <w:tc>
          <w:tcPr>
            <w:tcW w:w="1928" w:type="dxa"/>
          </w:tcPr>
          <w:p w:rsidR="008A774C" w:rsidRDefault="008A774C">
            <w:pPr>
              <w:pStyle w:val="ConsPlusNormal"/>
            </w:pPr>
            <w:r>
              <w:t>2649705,92</w:t>
            </w:r>
          </w:p>
        </w:tc>
        <w:tc>
          <w:tcPr>
            <w:tcW w:w="1928" w:type="dxa"/>
          </w:tcPr>
          <w:p w:rsidR="008A774C" w:rsidRDefault="008A774C">
            <w:pPr>
              <w:pStyle w:val="ConsPlusNormal"/>
            </w:pPr>
            <w:r>
              <w:t>1934457,00</w:t>
            </w:r>
          </w:p>
        </w:tc>
        <w:tc>
          <w:tcPr>
            <w:tcW w:w="1928" w:type="dxa"/>
          </w:tcPr>
          <w:p w:rsidR="008A774C" w:rsidRDefault="008A774C">
            <w:pPr>
              <w:pStyle w:val="ConsPlusNormal"/>
            </w:pPr>
            <w:r>
              <w:t>1934457,00</w:t>
            </w:r>
          </w:p>
        </w:tc>
        <w:tc>
          <w:tcPr>
            <w:tcW w:w="1871" w:type="dxa"/>
          </w:tcPr>
          <w:p w:rsidR="008A774C" w:rsidRDefault="008A774C">
            <w:pPr>
              <w:pStyle w:val="ConsPlusNormal"/>
            </w:pPr>
            <w:r>
              <w:t>1934457,00</w:t>
            </w:r>
          </w:p>
        </w:tc>
        <w:tc>
          <w:tcPr>
            <w:tcW w:w="1928" w:type="dxa"/>
          </w:tcPr>
          <w:p w:rsidR="008A774C" w:rsidRDefault="008A774C">
            <w:pPr>
              <w:pStyle w:val="ConsPlusNormal"/>
            </w:pPr>
            <w:r>
              <w:t>1934457,00</w:t>
            </w:r>
          </w:p>
        </w:tc>
        <w:tc>
          <w:tcPr>
            <w:tcW w:w="1871" w:type="dxa"/>
          </w:tcPr>
          <w:p w:rsidR="008A774C" w:rsidRDefault="008A774C">
            <w:pPr>
              <w:pStyle w:val="ConsPlusNormal"/>
            </w:pPr>
            <w:r>
              <w:t>1934457,00</w:t>
            </w:r>
          </w:p>
        </w:tc>
        <w:tc>
          <w:tcPr>
            <w:tcW w:w="2041" w:type="dxa"/>
          </w:tcPr>
          <w:p w:rsidR="008A774C" w:rsidRDefault="008A774C">
            <w:pPr>
              <w:pStyle w:val="ConsPlusNormal"/>
            </w:pPr>
            <w:r>
              <w:t>9672285,00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3.3.</w:t>
            </w:r>
          </w:p>
        </w:tc>
        <w:tc>
          <w:tcPr>
            <w:tcW w:w="2154" w:type="dxa"/>
            <w:vMerge w:val="restart"/>
          </w:tcPr>
          <w:p w:rsidR="008A774C" w:rsidRDefault="008A774C">
            <w:pPr>
              <w:pStyle w:val="ConsPlusNormal"/>
            </w:pPr>
            <w:r>
              <w:t xml:space="preserve">Оказание психологической помощи </w:t>
            </w:r>
            <w:r>
              <w:lastRenderedPageBreak/>
              <w:t>обучающимся, оказавшимся в трудной жизненной ситуации (12)</w:t>
            </w:r>
          </w:p>
        </w:tc>
        <w:tc>
          <w:tcPr>
            <w:tcW w:w="1757" w:type="dxa"/>
            <w:vMerge w:val="restart"/>
          </w:tcPr>
          <w:p w:rsidR="008A774C" w:rsidRDefault="008A774C">
            <w:pPr>
              <w:pStyle w:val="ConsPlusNormal"/>
            </w:pPr>
            <w:r>
              <w:lastRenderedPageBreak/>
              <w:t>Департамент образования</w:t>
            </w:r>
          </w:p>
        </w:tc>
        <w:tc>
          <w:tcPr>
            <w:tcW w:w="1757" w:type="dxa"/>
            <w:vMerge w:val="restart"/>
          </w:tcPr>
          <w:p w:rsidR="008A774C" w:rsidRDefault="008A774C">
            <w:pPr>
              <w:pStyle w:val="ConsPlusNormal"/>
            </w:pPr>
            <w:r>
              <w:t xml:space="preserve">Организации, подведомственные </w:t>
            </w:r>
            <w:r>
              <w:lastRenderedPageBreak/>
              <w:t>Департаменту образования</w:t>
            </w:r>
          </w:p>
        </w:tc>
        <w:tc>
          <w:tcPr>
            <w:tcW w:w="1587" w:type="dxa"/>
          </w:tcPr>
          <w:p w:rsidR="008A774C" w:rsidRDefault="008A774C">
            <w:pPr>
              <w:pStyle w:val="ConsPlusNormal"/>
            </w:pPr>
            <w:r>
              <w:lastRenderedPageBreak/>
              <w:t>всего</w:t>
            </w:r>
          </w:p>
        </w:tc>
        <w:tc>
          <w:tcPr>
            <w:tcW w:w="2041" w:type="dxa"/>
          </w:tcPr>
          <w:p w:rsidR="008A774C" w:rsidRDefault="008A774C">
            <w:pPr>
              <w:pStyle w:val="ConsPlusNormal"/>
            </w:pPr>
            <w:r>
              <w:t>200000,00</w:t>
            </w:r>
          </w:p>
        </w:tc>
        <w:tc>
          <w:tcPr>
            <w:tcW w:w="1928" w:type="dxa"/>
          </w:tcPr>
          <w:p w:rsidR="008A774C" w:rsidRDefault="008A774C">
            <w:pPr>
              <w:pStyle w:val="ConsPlusNormal"/>
            </w:pPr>
            <w:r>
              <w:t>200000,00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200000,00</w:t>
            </w:r>
          </w:p>
        </w:tc>
        <w:tc>
          <w:tcPr>
            <w:tcW w:w="1928" w:type="dxa"/>
          </w:tcPr>
          <w:p w:rsidR="008A774C" w:rsidRDefault="008A774C">
            <w:pPr>
              <w:pStyle w:val="ConsPlusNormal"/>
            </w:pPr>
            <w:r>
              <w:t>200000,00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Итого по подпрограмме III:</w:t>
            </w:r>
          </w:p>
        </w:tc>
        <w:tc>
          <w:tcPr>
            <w:tcW w:w="1587" w:type="dxa"/>
          </w:tcPr>
          <w:p w:rsidR="008A774C" w:rsidRDefault="008A774C">
            <w:pPr>
              <w:pStyle w:val="ConsPlusNormal"/>
            </w:pPr>
            <w:r>
              <w:t>всего</w:t>
            </w:r>
          </w:p>
        </w:tc>
        <w:tc>
          <w:tcPr>
            <w:tcW w:w="2041" w:type="dxa"/>
          </w:tcPr>
          <w:p w:rsidR="008A774C" w:rsidRDefault="008A774C">
            <w:pPr>
              <w:pStyle w:val="ConsPlusNormal"/>
            </w:pPr>
            <w:r>
              <w:t>44361260,92</w:t>
            </w:r>
          </w:p>
        </w:tc>
        <w:tc>
          <w:tcPr>
            <w:tcW w:w="1928" w:type="dxa"/>
          </w:tcPr>
          <w:p w:rsidR="008A774C" w:rsidRDefault="008A774C">
            <w:pPr>
              <w:pStyle w:val="ConsPlusNormal"/>
            </w:pPr>
            <w:r>
              <w:t>782700,00</w:t>
            </w:r>
          </w:p>
        </w:tc>
        <w:tc>
          <w:tcPr>
            <w:tcW w:w="1928" w:type="dxa"/>
          </w:tcPr>
          <w:p w:rsidR="008A774C" w:rsidRDefault="008A774C">
            <w:pPr>
              <w:pStyle w:val="ConsPlusNormal"/>
            </w:pPr>
            <w:r>
              <w:t>5262640,92</w:t>
            </w:r>
          </w:p>
        </w:tc>
        <w:tc>
          <w:tcPr>
            <w:tcW w:w="1928" w:type="dxa"/>
          </w:tcPr>
          <w:p w:rsidR="008A774C" w:rsidRDefault="008A774C">
            <w:pPr>
              <w:pStyle w:val="ConsPlusNormal"/>
            </w:pPr>
            <w:r>
              <w:t>3831592,00</w:t>
            </w:r>
          </w:p>
        </w:tc>
        <w:tc>
          <w:tcPr>
            <w:tcW w:w="1928" w:type="dxa"/>
          </w:tcPr>
          <w:p w:rsidR="008A774C" w:rsidRDefault="008A774C">
            <w:pPr>
              <w:pStyle w:val="ConsPlusNormal"/>
            </w:pPr>
            <w:r>
              <w:t>3831592,00</w:t>
            </w:r>
          </w:p>
        </w:tc>
        <w:tc>
          <w:tcPr>
            <w:tcW w:w="1871" w:type="dxa"/>
          </w:tcPr>
          <w:p w:rsidR="008A774C" w:rsidRDefault="008A774C">
            <w:pPr>
              <w:pStyle w:val="ConsPlusNormal"/>
            </w:pPr>
            <w:r>
              <w:t>3831592,00</w:t>
            </w:r>
          </w:p>
        </w:tc>
        <w:tc>
          <w:tcPr>
            <w:tcW w:w="1928" w:type="dxa"/>
          </w:tcPr>
          <w:p w:rsidR="008A774C" w:rsidRDefault="008A774C">
            <w:pPr>
              <w:pStyle w:val="ConsPlusNormal"/>
            </w:pPr>
            <w:r>
              <w:t>3831592,00</w:t>
            </w:r>
          </w:p>
        </w:tc>
        <w:tc>
          <w:tcPr>
            <w:tcW w:w="1871" w:type="dxa"/>
          </w:tcPr>
          <w:p w:rsidR="008A774C" w:rsidRDefault="008A774C">
            <w:pPr>
              <w:pStyle w:val="ConsPlusNormal"/>
            </w:pPr>
            <w:r>
              <w:t>3831592,00</w:t>
            </w:r>
          </w:p>
        </w:tc>
        <w:tc>
          <w:tcPr>
            <w:tcW w:w="2041" w:type="dxa"/>
          </w:tcPr>
          <w:p w:rsidR="008A774C" w:rsidRDefault="008A774C">
            <w:pPr>
              <w:pStyle w:val="ConsPlusNormal"/>
            </w:pPr>
            <w:r>
              <w:t>19157960,00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400000,00</w:t>
            </w:r>
          </w:p>
        </w:tc>
        <w:tc>
          <w:tcPr>
            <w:tcW w:w="1928" w:type="dxa"/>
          </w:tcPr>
          <w:p w:rsidR="008A774C" w:rsidRDefault="008A774C">
            <w:pPr>
              <w:pStyle w:val="ConsPlusNormal"/>
            </w:pPr>
            <w:r>
              <w:t>0,00</w:t>
            </w:r>
          </w:p>
        </w:tc>
        <w:tc>
          <w:tcPr>
            <w:tcW w:w="1928" w:type="dxa"/>
          </w:tcPr>
          <w:p w:rsidR="008A774C" w:rsidRDefault="008A774C">
            <w:pPr>
              <w:pStyle w:val="ConsPlusNormal"/>
            </w:pPr>
            <w:r>
              <w:t>400000,00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43961260,92</w:t>
            </w:r>
          </w:p>
        </w:tc>
        <w:tc>
          <w:tcPr>
            <w:tcW w:w="1928" w:type="dxa"/>
          </w:tcPr>
          <w:p w:rsidR="008A774C" w:rsidRDefault="008A774C">
            <w:pPr>
              <w:pStyle w:val="ConsPlusNormal"/>
            </w:pPr>
            <w:r>
              <w:t>782700,00</w:t>
            </w:r>
          </w:p>
        </w:tc>
        <w:tc>
          <w:tcPr>
            <w:tcW w:w="1928" w:type="dxa"/>
          </w:tcPr>
          <w:p w:rsidR="008A774C" w:rsidRDefault="008A774C">
            <w:pPr>
              <w:pStyle w:val="ConsPlusNormal"/>
            </w:pPr>
            <w:r>
              <w:t>4862640,92</w:t>
            </w:r>
          </w:p>
        </w:tc>
        <w:tc>
          <w:tcPr>
            <w:tcW w:w="1928" w:type="dxa"/>
          </w:tcPr>
          <w:p w:rsidR="008A774C" w:rsidRDefault="008A774C">
            <w:pPr>
              <w:pStyle w:val="ConsPlusNormal"/>
            </w:pPr>
            <w:r>
              <w:t>3831592,00</w:t>
            </w:r>
          </w:p>
        </w:tc>
        <w:tc>
          <w:tcPr>
            <w:tcW w:w="1928" w:type="dxa"/>
          </w:tcPr>
          <w:p w:rsidR="008A774C" w:rsidRDefault="008A774C">
            <w:pPr>
              <w:pStyle w:val="ConsPlusNormal"/>
            </w:pPr>
            <w:r>
              <w:t>3831592,00</w:t>
            </w:r>
          </w:p>
        </w:tc>
        <w:tc>
          <w:tcPr>
            <w:tcW w:w="1871" w:type="dxa"/>
          </w:tcPr>
          <w:p w:rsidR="008A774C" w:rsidRDefault="008A774C">
            <w:pPr>
              <w:pStyle w:val="ConsPlusNormal"/>
            </w:pPr>
            <w:r>
              <w:t>3831592,00</w:t>
            </w:r>
          </w:p>
        </w:tc>
        <w:tc>
          <w:tcPr>
            <w:tcW w:w="1928" w:type="dxa"/>
          </w:tcPr>
          <w:p w:rsidR="008A774C" w:rsidRDefault="008A774C">
            <w:pPr>
              <w:pStyle w:val="ConsPlusNormal"/>
            </w:pPr>
            <w:r>
              <w:t>3831592,00</w:t>
            </w:r>
          </w:p>
        </w:tc>
        <w:tc>
          <w:tcPr>
            <w:tcW w:w="1871" w:type="dxa"/>
          </w:tcPr>
          <w:p w:rsidR="008A774C" w:rsidRDefault="008A774C">
            <w:pPr>
              <w:pStyle w:val="ConsPlusNormal"/>
            </w:pPr>
            <w:r>
              <w:t>3831592,00</w:t>
            </w:r>
          </w:p>
        </w:tc>
        <w:tc>
          <w:tcPr>
            <w:tcW w:w="2041" w:type="dxa"/>
          </w:tcPr>
          <w:p w:rsidR="008A774C" w:rsidRDefault="008A774C">
            <w:pPr>
              <w:pStyle w:val="ConsPlusNormal"/>
            </w:pPr>
            <w:r>
              <w:t>19157960,00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25513" w:type="dxa"/>
            <w:gridSpan w:val="14"/>
          </w:tcPr>
          <w:p w:rsidR="008A774C" w:rsidRDefault="008A774C">
            <w:pPr>
              <w:pStyle w:val="ConsPlusNormal"/>
              <w:outlineLvl w:val="2"/>
            </w:pPr>
            <w:bookmarkStart w:id="7" w:name="P1457"/>
            <w:bookmarkEnd w:id="7"/>
            <w:r>
              <w:t>Подпрограмма IV "Ресурсное обеспечение системы образования"</w:t>
            </w:r>
          </w:p>
        </w:tc>
      </w:tr>
      <w:tr w:rsidR="008A774C">
        <w:tc>
          <w:tcPr>
            <w:tcW w:w="794" w:type="dxa"/>
            <w:vMerge w:val="restart"/>
          </w:tcPr>
          <w:p w:rsidR="008A774C" w:rsidRDefault="008A774C">
            <w:pPr>
              <w:pStyle w:val="ConsPlusNormal"/>
            </w:pPr>
            <w:r>
              <w:t>4.1.</w:t>
            </w:r>
          </w:p>
        </w:tc>
        <w:tc>
          <w:tcPr>
            <w:tcW w:w="2154" w:type="dxa"/>
            <w:vMerge w:val="restart"/>
          </w:tcPr>
          <w:p w:rsidR="008A774C" w:rsidRDefault="008A774C">
            <w:pPr>
              <w:pStyle w:val="ConsPlusNormal"/>
            </w:pPr>
            <w:r>
              <w:t>Обеспечение функций управления и контроля в сфере образования (3, 12)</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Департамент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298592628,11</w:t>
            </w:r>
          </w:p>
        </w:tc>
        <w:tc>
          <w:tcPr>
            <w:tcW w:w="1928" w:type="dxa"/>
          </w:tcPr>
          <w:p w:rsidR="008A774C" w:rsidRDefault="008A774C">
            <w:pPr>
              <w:pStyle w:val="ConsPlusNormal"/>
            </w:pPr>
            <w:r>
              <w:t>25313381,04</w:t>
            </w:r>
          </w:p>
        </w:tc>
        <w:tc>
          <w:tcPr>
            <w:tcW w:w="1928" w:type="dxa"/>
          </w:tcPr>
          <w:p w:rsidR="008A774C" w:rsidRDefault="008A774C">
            <w:pPr>
              <w:pStyle w:val="ConsPlusNormal"/>
            </w:pPr>
            <w:r>
              <w:t>26338311,27</w:t>
            </w:r>
          </w:p>
        </w:tc>
        <w:tc>
          <w:tcPr>
            <w:tcW w:w="1928"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2041" w:type="dxa"/>
          </w:tcPr>
          <w:p w:rsidR="008A774C" w:rsidRDefault="008A774C">
            <w:pPr>
              <w:pStyle w:val="ConsPlusNormal"/>
            </w:pPr>
            <w:r>
              <w:t>123470467,90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608050,21</w:t>
            </w:r>
          </w:p>
        </w:tc>
        <w:tc>
          <w:tcPr>
            <w:tcW w:w="1928" w:type="dxa"/>
          </w:tcPr>
          <w:p w:rsidR="008A774C" w:rsidRDefault="008A774C">
            <w:pPr>
              <w:pStyle w:val="ConsPlusNormal"/>
            </w:pPr>
            <w:r>
              <w:t>608050,21</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 xml:space="preserve">бюджет автономного </w:t>
            </w:r>
            <w:r>
              <w:lastRenderedPageBreak/>
              <w:t>округа</w:t>
            </w:r>
          </w:p>
        </w:tc>
        <w:tc>
          <w:tcPr>
            <w:tcW w:w="2041" w:type="dxa"/>
          </w:tcPr>
          <w:p w:rsidR="008A774C" w:rsidRDefault="008A774C">
            <w:pPr>
              <w:pStyle w:val="ConsPlusNormal"/>
            </w:pPr>
            <w:r>
              <w:lastRenderedPageBreak/>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297984577,90</w:t>
            </w:r>
          </w:p>
        </w:tc>
        <w:tc>
          <w:tcPr>
            <w:tcW w:w="1928" w:type="dxa"/>
          </w:tcPr>
          <w:p w:rsidR="008A774C" w:rsidRDefault="008A774C">
            <w:pPr>
              <w:pStyle w:val="ConsPlusNormal"/>
            </w:pPr>
            <w:r>
              <w:t>24705330,83</w:t>
            </w:r>
          </w:p>
        </w:tc>
        <w:tc>
          <w:tcPr>
            <w:tcW w:w="1928" w:type="dxa"/>
          </w:tcPr>
          <w:p w:rsidR="008A774C" w:rsidRDefault="008A774C">
            <w:pPr>
              <w:pStyle w:val="ConsPlusNormal"/>
            </w:pPr>
            <w:r>
              <w:t>26338311,27</w:t>
            </w:r>
          </w:p>
        </w:tc>
        <w:tc>
          <w:tcPr>
            <w:tcW w:w="1928"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2041" w:type="dxa"/>
          </w:tcPr>
          <w:p w:rsidR="008A774C" w:rsidRDefault="008A774C">
            <w:pPr>
              <w:pStyle w:val="ConsPlusNormal"/>
            </w:pPr>
            <w:r>
              <w:t>123470467,90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val="restart"/>
          </w:tcPr>
          <w:p w:rsidR="008A774C" w:rsidRDefault="008A774C">
            <w:pPr>
              <w:pStyle w:val="ConsPlusNormal"/>
            </w:pPr>
            <w:r>
              <w:t>МКУ "Управление по учету</w:t>
            </w:r>
          </w:p>
          <w:p w:rsidR="008A774C" w:rsidRDefault="008A774C">
            <w:pPr>
              <w:pStyle w:val="ConsPlusNormal"/>
            </w:pPr>
            <w:r>
              <w:t>и контролю финансов"</w:t>
            </w:r>
          </w:p>
        </w:tc>
        <w:tc>
          <w:tcPr>
            <w:tcW w:w="1587" w:type="dxa"/>
          </w:tcPr>
          <w:p w:rsidR="008A774C" w:rsidRDefault="008A774C">
            <w:pPr>
              <w:pStyle w:val="ConsPlusNormal"/>
            </w:pPr>
            <w:r>
              <w:t>всего</w:t>
            </w:r>
          </w:p>
        </w:tc>
        <w:tc>
          <w:tcPr>
            <w:tcW w:w="2041" w:type="dxa"/>
          </w:tcPr>
          <w:p w:rsidR="008A774C" w:rsidRDefault="008A774C">
            <w:pPr>
              <w:pStyle w:val="ConsPlusNormal"/>
            </w:pPr>
            <w:r>
              <w:t>2700620,73</w:t>
            </w:r>
          </w:p>
        </w:tc>
        <w:tc>
          <w:tcPr>
            <w:tcW w:w="1928" w:type="dxa"/>
          </w:tcPr>
          <w:p w:rsidR="008A774C" w:rsidRDefault="008A774C">
            <w:pPr>
              <w:pStyle w:val="ConsPlusNormal"/>
            </w:pPr>
            <w:r>
              <w:t>174970,30</w:t>
            </w:r>
          </w:p>
        </w:tc>
        <w:tc>
          <w:tcPr>
            <w:tcW w:w="1928" w:type="dxa"/>
          </w:tcPr>
          <w:p w:rsidR="008A774C" w:rsidRDefault="008A774C">
            <w:pPr>
              <w:pStyle w:val="ConsPlusNormal"/>
            </w:pPr>
            <w:r>
              <w:t>118431,04</w:t>
            </w:r>
          </w:p>
        </w:tc>
        <w:tc>
          <w:tcPr>
            <w:tcW w:w="1928" w:type="dxa"/>
          </w:tcPr>
          <w:p w:rsidR="008A774C" w:rsidRDefault="008A774C">
            <w:pPr>
              <w:pStyle w:val="ConsPlusNormal"/>
            </w:pPr>
            <w:r>
              <w:t>394142,43</w:t>
            </w:r>
          </w:p>
        </w:tc>
        <w:tc>
          <w:tcPr>
            <w:tcW w:w="1928" w:type="dxa"/>
          </w:tcPr>
          <w:p w:rsidR="008A774C" w:rsidRDefault="008A774C">
            <w:pPr>
              <w:pStyle w:val="ConsPlusNormal"/>
            </w:pPr>
            <w:r>
              <w:t>394142,43</w:t>
            </w:r>
          </w:p>
        </w:tc>
        <w:tc>
          <w:tcPr>
            <w:tcW w:w="1871" w:type="dxa"/>
          </w:tcPr>
          <w:p w:rsidR="008A774C" w:rsidRDefault="008A774C">
            <w:pPr>
              <w:pStyle w:val="ConsPlusNormal"/>
            </w:pPr>
            <w:r>
              <w:t>394142,43</w:t>
            </w:r>
          </w:p>
        </w:tc>
        <w:tc>
          <w:tcPr>
            <w:tcW w:w="1928" w:type="dxa"/>
          </w:tcPr>
          <w:p w:rsidR="008A774C" w:rsidRDefault="008A774C">
            <w:pPr>
              <w:pStyle w:val="ConsPlusNormal"/>
            </w:pPr>
            <w:r>
              <w:t>174970,30</w:t>
            </w:r>
          </w:p>
        </w:tc>
        <w:tc>
          <w:tcPr>
            <w:tcW w:w="1871" w:type="dxa"/>
          </w:tcPr>
          <w:p w:rsidR="008A774C" w:rsidRDefault="008A774C">
            <w:pPr>
              <w:pStyle w:val="ConsPlusNormal"/>
            </w:pPr>
            <w:r>
              <w:t>174970,30</w:t>
            </w:r>
          </w:p>
        </w:tc>
        <w:tc>
          <w:tcPr>
            <w:tcW w:w="2041" w:type="dxa"/>
          </w:tcPr>
          <w:p w:rsidR="008A774C" w:rsidRDefault="008A774C">
            <w:pPr>
              <w:pStyle w:val="ConsPlusNormal"/>
            </w:pPr>
            <w:r>
              <w:t>874851,50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2700620,73</w:t>
            </w:r>
          </w:p>
        </w:tc>
        <w:tc>
          <w:tcPr>
            <w:tcW w:w="1928" w:type="dxa"/>
          </w:tcPr>
          <w:p w:rsidR="008A774C" w:rsidRDefault="008A774C">
            <w:pPr>
              <w:pStyle w:val="ConsPlusNormal"/>
            </w:pPr>
            <w:r>
              <w:t>174970,30</w:t>
            </w:r>
          </w:p>
        </w:tc>
        <w:tc>
          <w:tcPr>
            <w:tcW w:w="1928" w:type="dxa"/>
          </w:tcPr>
          <w:p w:rsidR="008A774C" w:rsidRDefault="008A774C">
            <w:pPr>
              <w:pStyle w:val="ConsPlusNormal"/>
            </w:pPr>
            <w:r>
              <w:t>118431,04</w:t>
            </w:r>
          </w:p>
        </w:tc>
        <w:tc>
          <w:tcPr>
            <w:tcW w:w="1928" w:type="dxa"/>
          </w:tcPr>
          <w:p w:rsidR="008A774C" w:rsidRDefault="008A774C">
            <w:pPr>
              <w:pStyle w:val="ConsPlusNormal"/>
            </w:pPr>
            <w:r>
              <w:t>394142,43</w:t>
            </w:r>
          </w:p>
        </w:tc>
        <w:tc>
          <w:tcPr>
            <w:tcW w:w="1928" w:type="dxa"/>
          </w:tcPr>
          <w:p w:rsidR="008A774C" w:rsidRDefault="008A774C">
            <w:pPr>
              <w:pStyle w:val="ConsPlusNormal"/>
            </w:pPr>
            <w:r>
              <w:t>394142,43</w:t>
            </w:r>
          </w:p>
        </w:tc>
        <w:tc>
          <w:tcPr>
            <w:tcW w:w="1871" w:type="dxa"/>
          </w:tcPr>
          <w:p w:rsidR="008A774C" w:rsidRDefault="008A774C">
            <w:pPr>
              <w:pStyle w:val="ConsPlusNormal"/>
            </w:pPr>
            <w:r>
              <w:t>394142,43</w:t>
            </w:r>
          </w:p>
        </w:tc>
        <w:tc>
          <w:tcPr>
            <w:tcW w:w="1928" w:type="dxa"/>
          </w:tcPr>
          <w:p w:rsidR="008A774C" w:rsidRDefault="008A774C">
            <w:pPr>
              <w:pStyle w:val="ConsPlusNormal"/>
            </w:pPr>
            <w:r>
              <w:t>174970,30</w:t>
            </w:r>
          </w:p>
        </w:tc>
        <w:tc>
          <w:tcPr>
            <w:tcW w:w="1871" w:type="dxa"/>
          </w:tcPr>
          <w:p w:rsidR="008A774C" w:rsidRDefault="008A774C">
            <w:pPr>
              <w:pStyle w:val="ConsPlusNormal"/>
            </w:pPr>
            <w:r>
              <w:t>174970,30</w:t>
            </w:r>
          </w:p>
        </w:tc>
        <w:tc>
          <w:tcPr>
            <w:tcW w:w="2041" w:type="dxa"/>
          </w:tcPr>
          <w:p w:rsidR="008A774C" w:rsidRDefault="008A774C">
            <w:pPr>
              <w:pStyle w:val="ConsPlusNormal"/>
            </w:pPr>
            <w:r>
              <w:t>874851,50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4.2.</w:t>
            </w:r>
          </w:p>
        </w:tc>
        <w:tc>
          <w:tcPr>
            <w:tcW w:w="2154" w:type="dxa"/>
            <w:vMerge w:val="restart"/>
          </w:tcPr>
          <w:p w:rsidR="008A774C" w:rsidRDefault="008A774C">
            <w:pPr>
              <w:pStyle w:val="ConsPlusNormal"/>
            </w:pPr>
            <w:r>
              <w:t>Финансовое обеспечение полномочий органов местного самоуправления города Ханты-Мансийска в сфере образования (3, 12)</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1020000,00</w:t>
            </w:r>
          </w:p>
        </w:tc>
        <w:tc>
          <w:tcPr>
            <w:tcW w:w="1928" w:type="dxa"/>
          </w:tcPr>
          <w:p w:rsidR="008A774C" w:rsidRDefault="008A774C">
            <w:pPr>
              <w:pStyle w:val="ConsPlusNormal"/>
            </w:pPr>
            <w:r>
              <w:t>30000,00</w:t>
            </w:r>
          </w:p>
        </w:tc>
        <w:tc>
          <w:tcPr>
            <w:tcW w:w="1928" w:type="dxa"/>
          </w:tcPr>
          <w:p w:rsidR="008A774C" w:rsidRDefault="008A774C">
            <w:pPr>
              <w:pStyle w:val="ConsPlusNormal"/>
            </w:pPr>
            <w:r>
              <w:t>90000,00</w:t>
            </w:r>
          </w:p>
        </w:tc>
        <w:tc>
          <w:tcPr>
            <w:tcW w:w="1928" w:type="dxa"/>
          </w:tcPr>
          <w:p w:rsidR="008A774C" w:rsidRDefault="008A774C">
            <w:pPr>
              <w:pStyle w:val="ConsPlusNormal"/>
            </w:pPr>
            <w:r>
              <w:t>90000,00</w:t>
            </w:r>
          </w:p>
        </w:tc>
        <w:tc>
          <w:tcPr>
            <w:tcW w:w="1928" w:type="dxa"/>
          </w:tcPr>
          <w:p w:rsidR="008A774C" w:rsidRDefault="008A774C">
            <w:pPr>
              <w:pStyle w:val="ConsPlusNormal"/>
            </w:pPr>
            <w:r>
              <w:t>90000,00</w:t>
            </w:r>
          </w:p>
        </w:tc>
        <w:tc>
          <w:tcPr>
            <w:tcW w:w="1871" w:type="dxa"/>
          </w:tcPr>
          <w:p w:rsidR="008A774C" w:rsidRDefault="008A774C">
            <w:pPr>
              <w:pStyle w:val="ConsPlusNormal"/>
            </w:pPr>
            <w:r>
              <w:t>90000,00</w:t>
            </w:r>
          </w:p>
        </w:tc>
        <w:tc>
          <w:tcPr>
            <w:tcW w:w="1928" w:type="dxa"/>
          </w:tcPr>
          <w:p w:rsidR="008A774C" w:rsidRDefault="008A774C">
            <w:pPr>
              <w:pStyle w:val="ConsPlusNormal"/>
            </w:pPr>
            <w:r>
              <w:t>90000,00</w:t>
            </w:r>
          </w:p>
        </w:tc>
        <w:tc>
          <w:tcPr>
            <w:tcW w:w="1871" w:type="dxa"/>
          </w:tcPr>
          <w:p w:rsidR="008A774C" w:rsidRDefault="008A774C">
            <w:pPr>
              <w:pStyle w:val="ConsPlusNormal"/>
            </w:pPr>
            <w:r>
              <w:t>90000,00</w:t>
            </w:r>
          </w:p>
        </w:tc>
        <w:tc>
          <w:tcPr>
            <w:tcW w:w="2041" w:type="dxa"/>
          </w:tcPr>
          <w:p w:rsidR="008A774C" w:rsidRDefault="008A774C">
            <w:pPr>
              <w:pStyle w:val="ConsPlusNormal"/>
            </w:pPr>
            <w:r>
              <w:t>450000,00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1020000,00</w:t>
            </w:r>
          </w:p>
        </w:tc>
        <w:tc>
          <w:tcPr>
            <w:tcW w:w="1928" w:type="dxa"/>
          </w:tcPr>
          <w:p w:rsidR="008A774C" w:rsidRDefault="008A774C">
            <w:pPr>
              <w:pStyle w:val="ConsPlusNormal"/>
            </w:pPr>
            <w:r>
              <w:t>30000,00</w:t>
            </w:r>
          </w:p>
        </w:tc>
        <w:tc>
          <w:tcPr>
            <w:tcW w:w="1928" w:type="dxa"/>
          </w:tcPr>
          <w:p w:rsidR="008A774C" w:rsidRDefault="008A774C">
            <w:pPr>
              <w:pStyle w:val="ConsPlusNormal"/>
            </w:pPr>
            <w:r>
              <w:t>90000,00</w:t>
            </w:r>
          </w:p>
        </w:tc>
        <w:tc>
          <w:tcPr>
            <w:tcW w:w="1928" w:type="dxa"/>
          </w:tcPr>
          <w:p w:rsidR="008A774C" w:rsidRDefault="008A774C">
            <w:pPr>
              <w:pStyle w:val="ConsPlusNormal"/>
            </w:pPr>
            <w:r>
              <w:t>90000,00</w:t>
            </w:r>
          </w:p>
        </w:tc>
        <w:tc>
          <w:tcPr>
            <w:tcW w:w="1928" w:type="dxa"/>
          </w:tcPr>
          <w:p w:rsidR="008A774C" w:rsidRDefault="008A774C">
            <w:pPr>
              <w:pStyle w:val="ConsPlusNormal"/>
            </w:pPr>
            <w:r>
              <w:t>90000,00</w:t>
            </w:r>
          </w:p>
        </w:tc>
        <w:tc>
          <w:tcPr>
            <w:tcW w:w="1871" w:type="dxa"/>
          </w:tcPr>
          <w:p w:rsidR="008A774C" w:rsidRDefault="008A774C">
            <w:pPr>
              <w:pStyle w:val="ConsPlusNormal"/>
            </w:pPr>
            <w:r>
              <w:t>90000,00</w:t>
            </w:r>
          </w:p>
        </w:tc>
        <w:tc>
          <w:tcPr>
            <w:tcW w:w="1928" w:type="dxa"/>
          </w:tcPr>
          <w:p w:rsidR="008A774C" w:rsidRDefault="008A774C">
            <w:pPr>
              <w:pStyle w:val="ConsPlusNormal"/>
            </w:pPr>
            <w:r>
              <w:t>90000,00</w:t>
            </w:r>
          </w:p>
        </w:tc>
        <w:tc>
          <w:tcPr>
            <w:tcW w:w="1871" w:type="dxa"/>
          </w:tcPr>
          <w:p w:rsidR="008A774C" w:rsidRDefault="008A774C">
            <w:pPr>
              <w:pStyle w:val="ConsPlusNormal"/>
            </w:pPr>
            <w:r>
              <w:t>90000,00</w:t>
            </w:r>
          </w:p>
        </w:tc>
        <w:tc>
          <w:tcPr>
            <w:tcW w:w="2041" w:type="dxa"/>
          </w:tcPr>
          <w:p w:rsidR="008A774C" w:rsidRDefault="008A774C">
            <w:pPr>
              <w:pStyle w:val="ConsPlusNormal"/>
            </w:pPr>
            <w:r>
              <w:t>450000,00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val="restart"/>
          </w:tcPr>
          <w:p w:rsidR="008A774C" w:rsidRDefault="008A774C">
            <w:pPr>
              <w:pStyle w:val="ConsPlusNormal"/>
            </w:pPr>
            <w:r>
              <w:t>МКУ ДО "Центр развития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147234793,72</w:t>
            </w:r>
          </w:p>
        </w:tc>
        <w:tc>
          <w:tcPr>
            <w:tcW w:w="1928" w:type="dxa"/>
          </w:tcPr>
          <w:p w:rsidR="008A774C" w:rsidRDefault="008A774C">
            <w:pPr>
              <w:pStyle w:val="ConsPlusNormal"/>
            </w:pPr>
            <w:r>
              <w:t>12187009,57</w:t>
            </w:r>
          </w:p>
        </w:tc>
        <w:tc>
          <w:tcPr>
            <w:tcW w:w="1928" w:type="dxa"/>
          </w:tcPr>
          <w:p w:rsidR="008A774C" w:rsidRDefault="008A774C">
            <w:pPr>
              <w:pStyle w:val="ConsPlusNormal"/>
            </w:pPr>
            <w:r>
              <w:t>11327056,14</w:t>
            </w:r>
          </w:p>
        </w:tc>
        <w:tc>
          <w:tcPr>
            <w:tcW w:w="1928" w:type="dxa"/>
          </w:tcPr>
          <w:p w:rsidR="008A774C" w:rsidRDefault="008A774C">
            <w:pPr>
              <w:pStyle w:val="ConsPlusNormal"/>
            </w:pPr>
            <w:r>
              <w:t>12218652,31</w:t>
            </w:r>
          </w:p>
        </w:tc>
        <w:tc>
          <w:tcPr>
            <w:tcW w:w="1928" w:type="dxa"/>
          </w:tcPr>
          <w:p w:rsidR="008A774C" w:rsidRDefault="008A774C">
            <w:pPr>
              <w:pStyle w:val="ConsPlusNormal"/>
            </w:pPr>
            <w:r>
              <w:t>12218652,31</w:t>
            </w:r>
          </w:p>
        </w:tc>
        <w:tc>
          <w:tcPr>
            <w:tcW w:w="1871" w:type="dxa"/>
          </w:tcPr>
          <w:p w:rsidR="008A774C" w:rsidRDefault="008A774C">
            <w:pPr>
              <w:pStyle w:val="ConsPlusNormal"/>
            </w:pPr>
            <w:r>
              <w:t>12218652,31</w:t>
            </w:r>
          </w:p>
        </w:tc>
        <w:tc>
          <w:tcPr>
            <w:tcW w:w="1928" w:type="dxa"/>
          </w:tcPr>
          <w:p w:rsidR="008A774C" w:rsidRDefault="008A774C">
            <w:pPr>
              <w:pStyle w:val="ConsPlusNormal"/>
            </w:pPr>
            <w:r>
              <w:t>12437824,44</w:t>
            </w:r>
          </w:p>
        </w:tc>
        <w:tc>
          <w:tcPr>
            <w:tcW w:w="1871" w:type="dxa"/>
          </w:tcPr>
          <w:p w:rsidR="008A774C" w:rsidRDefault="008A774C">
            <w:pPr>
              <w:pStyle w:val="ConsPlusNormal"/>
            </w:pPr>
            <w:r>
              <w:t>12437824,44</w:t>
            </w:r>
          </w:p>
        </w:tc>
        <w:tc>
          <w:tcPr>
            <w:tcW w:w="2041" w:type="dxa"/>
          </w:tcPr>
          <w:p w:rsidR="008A774C" w:rsidRDefault="008A774C">
            <w:pPr>
              <w:pStyle w:val="ConsPlusNormal"/>
            </w:pPr>
            <w:r>
              <w:t>62189122,20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147234793,72</w:t>
            </w:r>
          </w:p>
        </w:tc>
        <w:tc>
          <w:tcPr>
            <w:tcW w:w="1928" w:type="dxa"/>
          </w:tcPr>
          <w:p w:rsidR="008A774C" w:rsidRDefault="008A774C">
            <w:pPr>
              <w:pStyle w:val="ConsPlusNormal"/>
            </w:pPr>
            <w:r>
              <w:t>12187009,57</w:t>
            </w:r>
          </w:p>
        </w:tc>
        <w:tc>
          <w:tcPr>
            <w:tcW w:w="1928" w:type="dxa"/>
          </w:tcPr>
          <w:p w:rsidR="008A774C" w:rsidRDefault="008A774C">
            <w:pPr>
              <w:pStyle w:val="ConsPlusNormal"/>
            </w:pPr>
            <w:r>
              <w:t>11327056,14</w:t>
            </w:r>
          </w:p>
        </w:tc>
        <w:tc>
          <w:tcPr>
            <w:tcW w:w="1928" w:type="dxa"/>
          </w:tcPr>
          <w:p w:rsidR="008A774C" w:rsidRDefault="008A774C">
            <w:pPr>
              <w:pStyle w:val="ConsPlusNormal"/>
            </w:pPr>
            <w:r>
              <w:t>12218652,31</w:t>
            </w:r>
          </w:p>
        </w:tc>
        <w:tc>
          <w:tcPr>
            <w:tcW w:w="1928" w:type="dxa"/>
          </w:tcPr>
          <w:p w:rsidR="008A774C" w:rsidRDefault="008A774C">
            <w:pPr>
              <w:pStyle w:val="ConsPlusNormal"/>
            </w:pPr>
            <w:r>
              <w:t>12218652,31</w:t>
            </w:r>
          </w:p>
        </w:tc>
        <w:tc>
          <w:tcPr>
            <w:tcW w:w="1871" w:type="dxa"/>
          </w:tcPr>
          <w:p w:rsidR="008A774C" w:rsidRDefault="008A774C">
            <w:pPr>
              <w:pStyle w:val="ConsPlusNormal"/>
            </w:pPr>
            <w:r>
              <w:t>12218652,31</w:t>
            </w:r>
          </w:p>
        </w:tc>
        <w:tc>
          <w:tcPr>
            <w:tcW w:w="1928" w:type="dxa"/>
          </w:tcPr>
          <w:p w:rsidR="008A774C" w:rsidRDefault="008A774C">
            <w:pPr>
              <w:pStyle w:val="ConsPlusNormal"/>
            </w:pPr>
            <w:r>
              <w:t>12437824,44</w:t>
            </w:r>
          </w:p>
        </w:tc>
        <w:tc>
          <w:tcPr>
            <w:tcW w:w="1871" w:type="dxa"/>
          </w:tcPr>
          <w:p w:rsidR="008A774C" w:rsidRDefault="008A774C">
            <w:pPr>
              <w:pStyle w:val="ConsPlusNormal"/>
            </w:pPr>
            <w:r>
              <w:t>12437824,44</w:t>
            </w:r>
          </w:p>
        </w:tc>
        <w:tc>
          <w:tcPr>
            <w:tcW w:w="2041" w:type="dxa"/>
          </w:tcPr>
          <w:p w:rsidR="008A774C" w:rsidRDefault="008A774C">
            <w:pPr>
              <w:pStyle w:val="ConsPlusNormal"/>
            </w:pPr>
            <w:r>
              <w:t>62189122,20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val="restart"/>
          </w:tcPr>
          <w:p w:rsidR="008A774C" w:rsidRDefault="008A774C">
            <w:pPr>
              <w:pStyle w:val="ConsPlusNormal"/>
            </w:pPr>
            <w:r>
              <w:t>МКУ "Управление по учету и контролю финансов"</w:t>
            </w:r>
          </w:p>
        </w:tc>
        <w:tc>
          <w:tcPr>
            <w:tcW w:w="1587" w:type="dxa"/>
          </w:tcPr>
          <w:p w:rsidR="008A774C" w:rsidRDefault="008A774C">
            <w:pPr>
              <w:pStyle w:val="ConsPlusNormal"/>
            </w:pPr>
            <w:r>
              <w:t>всего</w:t>
            </w:r>
          </w:p>
        </w:tc>
        <w:tc>
          <w:tcPr>
            <w:tcW w:w="2041" w:type="dxa"/>
          </w:tcPr>
          <w:p w:rsidR="008A774C" w:rsidRDefault="008A774C">
            <w:pPr>
              <w:pStyle w:val="ConsPlusNormal"/>
            </w:pPr>
            <w:r>
              <w:t>1020554792,53</w:t>
            </w:r>
          </w:p>
        </w:tc>
        <w:tc>
          <w:tcPr>
            <w:tcW w:w="1928" w:type="dxa"/>
          </w:tcPr>
          <w:p w:rsidR="008A774C" w:rsidRDefault="008A774C">
            <w:pPr>
              <w:pStyle w:val="ConsPlusNormal"/>
            </w:pPr>
            <w:r>
              <w:t>83276513,94</w:t>
            </w:r>
          </w:p>
        </w:tc>
        <w:tc>
          <w:tcPr>
            <w:tcW w:w="1928" w:type="dxa"/>
          </w:tcPr>
          <w:p w:rsidR="008A774C" w:rsidRDefault="008A774C">
            <w:pPr>
              <w:pStyle w:val="ConsPlusNormal"/>
            </w:pPr>
            <w:r>
              <w:t>89177883,12</w:t>
            </w:r>
          </w:p>
        </w:tc>
        <w:tc>
          <w:tcPr>
            <w:tcW w:w="1928" w:type="dxa"/>
          </w:tcPr>
          <w:p w:rsidR="008A774C" w:rsidRDefault="008A774C">
            <w:pPr>
              <w:pStyle w:val="ConsPlusNormal"/>
            </w:pPr>
            <w:r>
              <w:t>83326024,70</w:t>
            </w:r>
          </w:p>
        </w:tc>
        <w:tc>
          <w:tcPr>
            <w:tcW w:w="1928" w:type="dxa"/>
          </w:tcPr>
          <w:p w:rsidR="008A774C" w:rsidRDefault="008A774C">
            <w:pPr>
              <w:pStyle w:val="ConsPlusNormal"/>
            </w:pPr>
            <w:r>
              <w:t>83326024,70</w:t>
            </w:r>
          </w:p>
        </w:tc>
        <w:tc>
          <w:tcPr>
            <w:tcW w:w="1871" w:type="dxa"/>
          </w:tcPr>
          <w:p w:rsidR="008A774C" w:rsidRDefault="008A774C">
            <w:pPr>
              <w:pStyle w:val="ConsPlusNormal"/>
            </w:pPr>
            <w:r>
              <w:t>83326024,70</w:t>
            </w:r>
          </w:p>
        </w:tc>
        <w:tc>
          <w:tcPr>
            <w:tcW w:w="1928" w:type="dxa"/>
          </w:tcPr>
          <w:p w:rsidR="008A774C" w:rsidRDefault="008A774C">
            <w:pPr>
              <w:pStyle w:val="ConsPlusNormal"/>
            </w:pPr>
            <w:r>
              <w:t>85446045,91</w:t>
            </w:r>
          </w:p>
        </w:tc>
        <w:tc>
          <w:tcPr>
            <w:tcW w:w="1871" w:type="dxa"/>
          </w:tcPr>
          <w:p w:rsidR="008A774C" w:rsidRDefault="008A774C">
            <w:pPr>
              <w:pStyle w:val="ConsPlusNormal"/>
            </w:pPr>
            <w:r>
              <w:t>85446045,91</w:t>
            </w:r>
          </w:p>
        </w:tc>
        <w:tc>
          <w:tcPr>
            <w:tcW w:w="2041" w:type="dxa"/>
          </w:tcPr>
          <w:p w:rsidR="008A774C" w:rsidRDefault="008A774C">
            <w:pPr>
              <w:pStyle w:val="ConsPlusNormal"/>
            </w:pPr>
            <w:r>
              <w:t>427230229,55</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1020554792,53</w:t>
            </w:r>
          </w:p>
        </w:tc>
        <w:tc>
          <w:tcPr>
            <w:tcW w:w="1928" w:type="dxa"/>
          </w:tcPr>
          <w:p w:rsidR="008A774C" w:rsidRDefault="008A774C">
            <w:pPr>
              <w:pStyle w:val="ConsPlusNormal"/>
            </w:pPr>
            <w:r>
              <w:t>83276513,94</w:t>
            </w:r>
          </w:p>
        </w:tc>
        <w:tc>
          <w:tcPr>
            <w:tcW w:w="1928" w:type="dxa"/>
          </w:tcPr>
          <w:p w:rsidR="008A774C" w:rsidRDefault="008A774C">
            <w:pPr>
              <w:pStyle w:val="ConsPlusNormal"/>
            </w:pPr>
            <w:r>
              <w:t>89177883,12</w:t>
            </w:r>
          </w:p>
        </w:tc>
        <w:tc>
          <w:tcPr>
            <w:tcW w:w="1928" w:type="dxa"/>
          </w:tcPr>
          <w:p w:rsidR="008A774C" w:rsidRDefault="008A774C">
            <w:pPr>
              <w:pStyle w:val="ConsPlusNormal"/>
            </w:pPr>
            <w:r>
              <w:t>83326024,70</w:t>
            </w:r>
          </w:p>
        </w:tc>
        <w:tc>
          <w:tcPr>
            <w:tcW w:w="1928" w:type="dxa"/>
          </w:tcPr>
          <w:p w:rsidR="008A774C" w:rsidRDefault="008A774C">
            <w:pPr>
              <w:pStyle w:val="ConsPlusNormal"/>
            </w:pPr>
            <w:r>
              <w:t>83326024,70</w:t>
            </w:r>
          </w:p>
        </w:tc>
        <w:tc>
          <w:tcPr>
            <w:tcW w:w="1871" w:type="dxa"/>
          </w:tcPr>
          <w:p w:rsidR="008A774C" w:rsidRDefault="008A774C">
            <w:pPr>
              <w:pStyle w:val="ConsPlusNormal"/>
            </w:pPr>
            <w:r>
              <w:t>83326024,70</w:t>
            </w:r>
          </w:p>
        </w:tc>
        <w:tc>
          <w:tcPr>
            <w:tcW w:w="1928" w:type="dxa"/>
          </w:tcPr>
          <w:p w:rsidR="008A774C" w:rsidRDefault="008A774C">
            <w:pPr>
              <w:pStyle w:val="ConsPlusNormal"/>
            </w:pPr>
            <w:r>
              <w:t>85446045,91</w:t>
            </w:r>
          </w:p>
        </w:tc>
        <w:tc>
          <w:tcPr>
            <w:tcW w:w="1871" w:type="dxa"/>
          </w:tcPr>
          <w:p w:rsidR="008A774C" w:rsidRDefault="008A774C">
            <w:pPr>
              <w:pStyle w:val="ConsPlusNormal"/>
            </w:pPr>
            <w:r>
              <w:t>85446045,91</w:t>
            </w:r>
          </w:p>
        </w:tc>
        <w:tc>
          <w:tcPr>
            <w:tcW w:w="2041" w:type="dxa"/>
          </w:tcPr>
          <w:p w:rsidR="008A774C" w:rsidRDefault="008A774C">
            <w:pPr>
              <w:pStyle w:val="ConsPlusNormal"/>
            </w:pPr>
            <w:r>
              <w:t>427230229,55</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lastRenderedPageBreak/>
              <w:t>4.3.</w:t>
            </w:r>
          </w:p>
        </w:tc>
        <w:tc>
          <w:tcPr>
            <w:tcW w:w="2154" w:type="dxa"/>
            <w:vMerge w:val="restart"/>
          </w:tcPr>
          <w:p w:rsidR="008A774C" w:rsidRDefault="008A774C">
            <w:pPr>
              <w:pStyle w:val="ConsPlusNormal"/>
            </w:pPr>
            <w:r>
              <w:t>Обеспечение комплексной безопасности образовательных организаций (19)</w:t>
            </w:r>
          </w:p>
        </w:tc>
        <w:tc>
          <w:tcPr>
            <w:tcW w:w="1757" w:type="dxa"/>
            <w:vMerge w:val="restart"/>
          </w:tcPr>
          <w:p w:rsidR="008A774C" w:rsidRDefault="008A774C">
            <w:pPr>
              <w:pStyle w:val="ConsPlusNormal"/>
            </w:pPr>
            <w:r>
              <w:t>Департамент городского хозяйства</w:t>
            </w:r>
          </w:p>
        </w:tc>
        <w:tc>
          <w:tcPr>
            <w:tcW w:w="1757" w:type="dxa"/>
            <w:vMerge w:val="restart"/>
          </w:tcPr>
          <w:p w:rsidR="008A774C" w:rsidRDefault="008A774C">
            <w:pPr>
              <w:pStyle w:val="ConsPlusNormal"/>
            </w:pPr>
            <w:r>
              <w:t>МБУ "Управление по эксплуатации служебных зданий"</w:t>
            </w:r>
          </w:p>
        </w:tc>
        <w:tc>
          <w:tcPr>
            <w:tcW w:w="1587" w:type="dxa"/>
          </w:tcPr>
          <w:p w:rsidR="008A774C" w:rsidRDefault="008A774C">
            <w:pPr>
              <w:pStyle w:val="ConsPlusNormal"/>
            </w:pPr>
            <w:r>
              <w:t>всего</w:t>
            </w:r>
          </w:p>
        </w:tc>
        <w:tc>
          <w:tcPr>
            <w:tcW w:w="2041" w:type="dxa"/>
          </w:tcPr>
          <w:p w:rsidR="008A774C" w:rsidRDefault="008A774C">
            <w:pPr>
              <w:pStyle w:val="ConsPlusNormal"/>
            </w:pPr>
            <w:r>
              <w:t>80860811,96</w:t>
            </w:r>
          </w:p>
        </w:tc>
        <w:tc>
          <w:tcPr>
            <w:tcW w:w="1928" w:type="dxa"/>
          </w:tcPr>
          <w:p w:rsidR="008A774C" w:rsidRDefault="008A774C">
            <w:pPr>
              <w:pStyle w:val="ConsPlusNormal"/>
            </w:pPr>
            <w:r>
              <w:t>65292570,64</w:t>
            </w:r>
          </w:p>
        </w:tc>
        <w:tc>
          <w:tcPr>
            <w:tcW w:w="1928" w:type="dxa"/>
          </w:tcPr>
          <w:p w:rsidR="008A774C" w:rsidRDefault="008A774C">
            <w:pPr>
              <w:pStyle w:val="ConsPlusNormal"/>
            </w:pPr>
            <w:r>
              <w:t>15568241,32</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80860811,96</w:t>
            </w:r>
          </w:p>
        </w:tc>
        <w:tc>
          <w:tcPr>
            <w:tcW w:w="1928" w:type="dxa"/>
          </w:tcPr>
          <w:p w:rsidR="008A774C" w:rsidRDefault="008A774C">
            <w:pPr>
              <w:pStyle w:val="ConsPlusNormal"/>
            </w:pPr>
            <w:r>
              <w:t>65292570,64</w:t>
            </w:r>
          </w:p>
        </w:tc>
        <w:tc>
          <w:tcPr>
            <w:tcW w:w="1928" w:type="dxa"/>
          </w:tcPr>
          <w:p w:rsidR="008A774C" w:rsidRDefault="008A774C">
            <w:pPr>
              <w:pStyle w:val="ConsPlusNormal"/>
            </w:pPr>
            <w:r>
              <w:t>15568241,32</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МБУ "Управление по эксплуатации служебных зданий"</w:t>
            </w:r>
          </w:p>
        </w:tc>
        <w:tc>
          <w:tcPr>
            <w:tcW w:w="1587" w:type="dxa"/>
          </w:tcPr>
          <w:p w:rsidR="008A774C" w:rsidRDefault="008A774C">
            <w:pPr>
              <w:pStyle w:val="ConsPlusNormal"/>
            </w:pPr>
            <w:r>
              <w:t>всего</w:t>
            </w:r>
          </w:p>
        </w:tc>
        <w:tc>
          <w:tcPr>
            <w:tcW w:w="2041" w:type="dxa"/>
          </w:tcPr>
          <w:p w:rsidR="008A774C" w:rsidRDefault="008A774C">
            <w:pPr>
              <w:pStyle w:val="ConsPlusNormal"/>
            </w:pPr>
            <w:r>
              <w:t>1248684699,08</w:t>
            </w:r>
          </w:p>
        </w:tc>
        <w:tc>
          <w:tcPr>
            <w:tcW w:w="1928" w:type="dxa"/>
          </w:tcPr>
          <w:p w:rsidR="008A774C" w:rsidRDefault="008A774C">
            <w:pPr>
              <w:pStyle w:val="ConsPlusNormal"/>
            </w:pPr>
            <w:r>
              <w:t>0,00</w:t>
            </w:r>
          </w:p>
        </w:tc>
        <w:tc>
          <w:tcPr>
            <w:tcW w:w="1928" w:type="dxa"/>
          </w:tcPr>
          <w:p w:rsidR="008A774C" w:rsidRDefault="008A774C">
            <w:pPr>
              <w:pStyle w:val="ConsPlusNormal"/>
            </w:pPr>
            <w:r>
              <w:t>108664032,19</w:t>
            </w:r>
          </w:p>
        </w:tc>
        <w:tc>
          <w:tcPr>
            <w:tcW w:w="1928" w:type="dxa"/>
          </w:tcPr>
          <w:p w:rsidR="008A774C" w:rsidRDefault="008A774C">
            <w:pPr>
              <w:pStyle w:val="ConsPlusNormal"/>
            </w:pPr>
            <w:r>
              <w:t>170058112,77</w:t>
            </w:r>
          </w:p>
        </w:tc>
        <w:tc>
          <w:tcPr>
            <w:tcW w:w="1928" w:type="dxa"/>
          </w:tcPr>
          <w:p w:rsidR="008A774C" w:rsidRDefault="008A774C">
            <w:pPr>
              <w:pStyle w:val="ConsPlusNormal"/>
            </w:pPr>
            <w:r>
              <w:t>170058112,77</w:t>
            </w:r>
          </w:p>
        </w:tc>
        <w:tc>
          <w:tcPr>
            <w:tcW w:w="1871" w:type="dxa"/>
          </w:tcPr>
          <w:p w:rsidR="008A774C" w:rsidRDefault="008A774C">
            <w:pPr>
              <w:pStyle w:val="ConsPlusNormal"/>
            </w:pPr>
            <w:r>
              <w:t>170058112,77</w:t>
            </w:r>
          </w:p>
        </w:tc>
        <w:tc>
          <w:tcPr>
            <w:tcW w:w="1928" w:type="dxa"/>
          </w:tcPr>
          <w:p w:rsidR="008A774C" w:rsidRDefault="008A774C">
            <w:pPr>
              <w:pStyle w:val="ConsPlusNormal"/>
            </w:pPr>
            <w:r>
              <w:t>89978046,94</w:t>
            </w:r>
          </w:p>
        </w:tc>
        <w:tc>
          <w:tcPr>
            <w:tcW w:w="1871" w:type="dxa"/>
          </w:tcPr>
          <w:p w:rsidR="008A774C" w:rsidRDefault="008A774C">
            <w:pPr>
              <w:pStyle w:val="ConsPlusNormal"/>
            </w:pPr>
            <w:r>
              <w:t>89978046,94</w:t>
            </w:r>
          </w:p>
        </w:tc>
        <w:tc>
          <w:tcPr>
            <w:tcW w:w="2041" w:type="dxa"/>
          </w:tcPr>
          <w:p w:rsidR="008A774C" w:rsidRDefault="008A774C">
            <w:pPr>
              <w:pStyle w:val="ConsPlusNormal"/>
            </w:pPr>
            <w:r>
              <w:t>449890234,70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1248684699,08</w:t>
            </w:r>
          </w:p>
        </w:tc>
        <w:tc>
          <w:tcPr>
            <w:tcW w:w="1928" w:type="dxa"/>
          </w:tcPr>
          <w:p w:rsidR="008A774C" w:rsidRDefault="008A774C">
            <w:pPr>
              <w:pStyle w:val="ConsPlusNormal"/>
            </w:pPr>
            <w:r>
              <w:t>0,00</w:t>
            </w:r>
          </w:p>
        </w:tc>
        <w:tc>
          <w:tcPr>
            <w:tcW w:w="1928" w:type="dxa"/>
          </w:tcPr>
          <w:p w:rsidR="008A774C" w:rsidRDefault="008A774C">
            <w:pPr>
              <w:pStyle w:val="ConsPlusNormal"/>
            </w:pPr>
            <w:r>
              <w:t>108664032,19</w:t>
            </w:r>
          </w:p>
        </w:tc>
        <w:tc>
          <w:tcPr>
            <w:tcW w:w="1928" w:type="dxa"/>
          </w:tcPr>
          <w:p w:rsidR="008A774C" w:rsidRDefault="008A774C">
            <w:pPr>
              <w:pStyle w:val="ConsPlusNormal"/>
            </w:pPr>
            <w:r>
              <w:t>170058112,77</w:t>
            </w:r>
          </w:p>
        </w:tc>
        <w:tc>
          <w:tcPr>
            <w:tcW w:w="1928" w:type="dxa"/>
          </w:tcPr>
          <w:p w:rsidR="008A774C" w:rsidRDefault="008A774C">
            <w:pPr>
              <w:pStyle w:val="ConsPlusNormal"/>
            </w:pPr>
            <w:r>
              <w:t>170058112,77</w:t>
            </w:r>
          </w:p>
        </w:tc>
        <w:tc>
          <w:tcPr>
            <w:tcW w:w="1871" w:type="dxa"/>
          </w:tcPr>
          <w:p w:rsidR="008A774C" w:rsidRDefault="008A774C">
            <w:pPr>
              <w:pStyle w:val="ConsPlusNormal"/>
            </w:pPr>
            <w:r>
              <w:t>170058112,77</w:t>
            </w:r>
          </w:p>
        </w:tc>
        <w:tc>
          <w:tcPr>
            <w:tcW w:w="1928" w:type="dxa"/>
          </w:tcPr>
          <w:p w:rsidR="008A774C" w:rsidRDefault="008A774C">
            <w:pPr>
              <w:pStyle w:val="ConsPlusNormal"/>
            </w:pPr>
            <w:r>
              <w:t>89978046,94</w:t>
            </w:r>
          </w:p>
        </w:tc>
        <w:tc>
          <w:tcPr>
            <w:tcW w:w="1871" w:type="dxa"/>
          </w:tcPr>
          <w:p w:rsidR="008A774C" w:rsidRDefault="008A774C">
            <w:pPr>
              <w:pStyle w:val="ConsPlusNormal"/>
            </w:pPr>
            <w:r>
              <w:t>89978046,94</w:t>
            </w:r>
          </w:p>
        </w:tc>
        <w:tc>
          <w:tcPr>
            <w:tcW w:w="2041" w:type="dxa"/>
          </w:tcPr>
          <w:p w:rsidR="008A774C" w:rsidRDefault="008A774C">
            <w:pPr>
              <w:pStyle w:val="ConsPlusNormal"/>
            </w:pPr>
            <w:r>
              <w:t>449890234,70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 xml:space="preserve">Организации, подведомственные </w:t>
            </w:r>
            <w:r>
              <w:lastRenderedPageBreak/>
              <w:t>Департаменту образования</w:t>
            </w:r>
          </w:p>
        </w:tc>
        <w:tc>
          <w:tcPr>
            <w:tcW w:w="1587" w:type="dxa"/>
          </w:tcPr>
          <w:p w:rsidR="008A774C" w:rsidRDefault="008A774C">
            <w:pPr>
              <w:pStyle w:val="ConsPlusNormal"/>
            </w:pPr>
            <w:r>
              <w:lastRenderedPageBreak/>
              <w:t>всего</w:t>
            </w:r>
          </w:p>
        </w:tc>
        <w:tc>
          <w:tcPr>
            <w:tcW w:w="2041" w:type="dxa"/>
          </w:tcPr>
          <w:p w:rsidR="008A774C" w:rsidRDefault="008A774C">
            <w:pPr>
              <w:pStyle w:val="ConsPlusNormal"/>
            </w:pPr>
            <w:r>
              <w:t>21629321,15</w:t>
            </w:r>
          </w:p>
        </w:tc>
        <w:tc>
          <w:tcPr>
            <w:tcW w:w="1928" w:type="dxa"/>
          </w:tcPr>
          <w:p w:rsidR="008A774C" w:rsidRDefault="008A774C">
            <w:pPr>
              <w:pStyle w:val="ConsPlusNormal"/>
            </w:pPr>
            <w:r>
              <w:t>0,00</w:t>
            </w:r>
          </w:p>
        </w:tc>
        <w:tc>
          <w:tcPr>
            <w:tcW w:w="1928" w:type="dxa"/>
          </w:tcPr>
          <w:p w:rsidR="008A774C" w:rsidRDefault="008A774C">
            <w:pPr>
              <w:pStyle w:val="ConsPlusNormal"/>
            </w:pPr>
            <w:r>
              <w:t>21629321,15</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21629321,15</w:t>
            </w:r>
          </w:p>
        </w:tc>
        <w:tc>
          <w:tcPr>
            <w:tcW w:w="1928" w:type="dxa"/>
          </w:tcPr>
          <w:p w:rsidR="008A774C" w:rsidRDefault="008A774C">
            <w:pPr>
              <w:pStyle w:val="ConsPlusNormal"/>
            </w:pPr>
            <w:r>
              <w:t>0,00</w:t>
            </w:r>
          </w:p>
        </w:tc>
        <w:tc>
          <w:tcPr>
            <w:tcW w:w="1928" w:type="dxa"/>
          </w:tcPr>
          <w:p w:rsidR="008A774C" w:rsidRDefault="008A774C">
            <w:pPr>
              <w:pStyle w:val="ConsPlusNormal"/>
            </w:pPr>
            <w:r>
              <w:t>21629321,15</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val="restart"/>
          </w:tcPr>
          <w:p w:rsidR="008A774C" w:rsidRDefault="008A774C">
            <w:pPr>
              <w:pStyle w:val="ConsPlusNormal"/>
            </w:pPr>
            <w:r>
              <w:t>4.4.</w:t>
            </w:r>
          </w:p>
        </w:tc>
        <w:tc>
          <w:tcPr>
            <w:tcW w:w="2154" w:type="dxa"/>
            <w:vMerge w:val="restart"/>
          </w:tcPr>
          <w:p w:rsidR="008A774C" w:rsidRDefault="008A774C">
            <w:pPr>
              <w:pStyle w:val="ConsPlusNormal"/>
            </w:pPr>
            <w:r>
              <w:t>Развитие материально-технической базы образовательных организаций (9, 20)</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8012000,00</w:t>
            </w:r>
          </w:p>
        </w:tc>
        <w:tc>
          <w:tcPr>
            <w:tcW w:w="1928" w:type="dxa"/>
          </w:tcPr>
          <w:p w:rsidR="008A774C" w:rsidRDefault="008A774C">
            <w:pPr>
              <w:pStyle w:val="ConsPlusNormal"/>
            </w:pPr>
            <w:r>
              <w:t>2160000,00</w:t>
            </w:r>
          </w:p>
        </w:tc>
        <w:tc>
          <w:tcPr>
            <w:tcW w:w="1928" w:type="dxa"/>
          </w:tcPr>
          <w:p w:rsidR="008A774C" w:rsidRDefault="008A774C">
            <w:pPr>
              <w:pStyle w:val="ConsPlusNormal"/>
            </w:pPr>
            <w:r>
              <w:t>5852000,00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8012000,00</w:t>
            </w:r>
          </w:p>
        </w:tc>
        <w:tc>
          <w:tcPr>
            <w:tcW w:w="1928" w:type="dxa"/>
          </w:tcPr>
          <w:p w:rsidR="008A774C" w:rsidRDefault="008A774C">
            <w:pPr>
              <w:pStyle w:val="ConsPlusNormal"/>
            </w:pPr>
            <w:r>
              <w:t>2160000,00</w:t>
            </w:r>
          </w:p>
        </w:tc>
        <w:tc>
          <w:tcPr>
            <w:tcW w:w="1928" w:type="dxa"/>
          </w:tcPr>
          <w:p w:rsidR="008A774C" w:rsidRDefault="008A774C">
            <w:pPr>
              <w:pStyle w:val="ConsPlusNormal"/>
            </w:pPr>
            <w:r>
              <w:t>5852000,00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МБУ "Управление по эксплуатации служебных зданий"</w:t>
            </w:r>
          </w:p>
        </w:tc>
        <w:tc>
          <w:tcPr>
            <w:tcW w:w="1587" w:type="dxa"/>
          </w:tcPr>
          <w:p w:rsidR="008A774C" w:rsidRDefault="008A774C">
            <w:pPr>
              <w:pStyle w:val="ConsPlusNormal"/>
            </w:pPr>
            <w:r>
              <w:t>всего</w:t>
            </w:r>
          </w:p>
        </w:tc>
        <w:tc>
          <w:tcPr>
            <w:tcW w:w="2041" w:type="dxa"/>
          </w:tcPr>
          <w:p w:rsidR="008A774C" w:rsidRDefault="008A774C">
            <w:pPr>
              <w:pStyle w:val="ConsPlusNormal"/>
            </w:pPr>
            <w:r>
              <w:t>2558900,00</w:t>
            </w:r>
          </w:p>
        </w:tc>
        <w:tc>
          <w:tcPr>
            <w:tcW w:w="1928" w:type="dxa"/>
          </w:tcPr>
          <w:p w:rsidR="008A774C" w:rsidRDefault="008A774C">
            <w:pPr>
              <w:pStyle w:val="ConsPlusNormal"/>
            </w:pPr>
            <w:r>
              <w:t>0,00</w:t>
            </w:r>
          </w:p>
        </w:tc>
        <w:tc>
          <w:tcPr>
            <w:tcW w:w="1928" w:type="dxa"/>
          </w:tcPr>
          <w:p w:rsidR="008A774C" w:rsidRDefault="008A774C">
            <w:pPr>
              <w:pStyle w:val="ConsPlusNormal"/>
            </w:pPr>
            <w:r>
              <w:t>2558900,00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2558900,00</w:t>
            </w:r>
          </w:p>
        </w:tc>
        <w:tc>
          <w:tcPr>
            <w:tcW w:w="1928" w:type="dxa"/>
          </w:tcPr>
          <w:p w:rsidR="008A774C" w:rsidRDefault="008A774C">
            <w:pPr>
              <w:pStyle w:val="ConsPlusNormal"/>
            </w:pPr>
            <w:r>
              <w:t>0,00</w:t>
            </w:r>
          </w:p>
        </w:tc>
        <w:tc>
          <w:tcPr>
            <w:tcW w:w="1928" w:type="dxa"/>
          </w:tcPr>
          <w:p w:rsidR="008A774C" w:rsidRDefault="008A774C">
            <w:pPr>
              <w:pStyle w:val="ConsPlusNormal"/>
            </w:pPr>
            <w:r>
              <w:t>2558900,00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val="restart"/>
          </w:tcPr>
          <w:p w:rsidR="008A774C" w:rsidRDefault="008A774C">
            <w:pPr>
              <w:pStyle w:val="ConsPlusNormal"/>
            </w:pPr>
            <w:r>
              <w:t>Департамент муниципальной собственности</w:t>
            </w:r>
          </w:p>
        </w:tc>
        <w:tc>
          <w:tcPr>
            <w:tcW w:w="1757" w:type="dxa"/>
            <w:vMerge w:val="restart"/>
          </w:tcPr>
          <w:p w:rsidR="008A774C" w:rsidRDefault="008A774C">
            <w:pPr>
              <w:pStyle w:val="ConsPlusNormal"/>
            </w:pPr>
            <w:r>
              <w:t>МКУ "Дирекция по содержанию имущества казны"</w:t>
            </w:r>
          </w:p>
        </w:tc>
        <w:tc>
          <w:tcPr>
            <w:tcW w:w="1587" w:type="dxa"/>
          </w:tcPr>
          <w:p w:rsidR="008A774C" w:rsidRDefault="008A774C">
            <w:pPr>
              <w:pStyle w:val="ConsPlusNormal"/>
            </w:pPr>
            <w:r>
              <w:t>всего</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val="restart"/>
          </w:tcPr>
          <w:p w:rsidR="008A774C" w:rsidRDefault="008A774C">
            <w:pPr>
              <w:pStyle w:val="ConsPlusNormal"/>
            </w:pPr>
            <w:r>
              <w:t>Департамент градостроительства и архитектуры</w:t>
            </w:r>
          </w:p>
        </w:tc>
        <w:tc>
          <w:tcPr>
            <w:tcW w:w="1757" w:type="dxa"/>
            <w:vMerge w:val="restart"/>
          </w:tcPr>
          <w:p w:rsidR="008A774C" w:rsidRDefault="008A774C">
            <w:pPr>
              <w:pStyle w:val="ConsPlusNormal"/>
            </w:pPr>
            <w:r>
              <w:t>МКУ "Управление капитального строительства города Ханты-Мансийска"</w:t>
            </w:r>
          </w:p>
        </w:tc>
        <w:tc>
          <w:tcPr>
            <w:tcW w:w="1587" w:type="dxa"/>
          </w:tcPr>
          <w:p w:rsidR="008A774C" w:rsidRDefault="008A774C">
            <w:pPr>
              <w:pStyle w:val="ConsPlusNormal"/>
            </w:pPr>
            <w:r>
              <w:t>всего</w:t>
            </w:r>
          </w:p>
        </w:tc>
        <w:tc>
          <w:tcPr>
            <w:tcW w:w="2041" w:type="dxa"/>
          </w:tcPr>
          <w:p w:rsidR="008A774C" w:rsidRDefault="008A774C">
            <w:pPr>
              <w:pStyle w:val="ConsPlusNormal"/>
            </w:pPr>
            <w:r>
              <w:t>10760675150,42</w:t>
            </w:r>
          </w:p>
        </w:tc>
        <w:tc>
          <w:tcPr>
            <w:tcW w:w="1928" w:type="dxa"/>
          </w:tcPr>
          <w:p w:rsidR="008A774C" w:rsidRDefault="008A774C">
            <w:pPr>
              <w:pStyle w:val="ConsPlusNormal"/>
            </w:pPr>
            <w:r>
              <w:t>481569031,44</w:t>
            </w:r>
          </w:p>
        </w:tc>
        <w:tc>
          <w:tcPr>
            <w:tcW w:w="1928" w:type="dxa"/>
          </w:tcPr>
          <w:p w:rsidR="008A774C" w:rsidRDefault="008A774C">
            <w:pPr>
              <w:pStyle w:val="ConsPlusNormal"/>
            </w:pPr>
            <w:r>
              <w:t>1046937222,22</w:t>
            </w:r>
          </w:p>
        </w:tc>
        <w:tc>
          <w:tcPr>
            <w:tcW w:w="1928" w:type="dxa"/>
          </w:tcPr>
          <w:p w:rsidR="008A774C" w:rsidRDefault="008A774C">
            <w:pPr>
              <w:pStyle w:val="ConsPlusNormal"/>
            </w:pPr>
            <w:r>
              <w:t>1201437450,00</w:t>
            </w:r>
          </w:p>
        </w:tc>
        <w:tc>
          <w:tcPr>
            <w:tcW w:w="1928" w:type="dxa"/>
          </w:tcPr>
          <w:p w:rsidR="008A774C" w:rsidRDefault="008A774C">
            <w:pPr>
              <w:pStyle w:val="ConsPlusNormal"/>
            </w:pPr>
            <w:r>
              <w:t>966759445,00</w:t>
            </w:r>
          </w:p>
        </w:tc>
        <w:tc>
          <w:tcPr>
            <w:tcW w:w="1871" w:type="dxa"/>
          </w:tcPr>
          <w:p w:rsidR="008A774C" w:rsidRDefault="008A774C">
            <w:pPr>
              <w:pStyle w:val="ConsPlusNormal"/>
            </w:pPr>
            <w:r>
              <w:t>712993335,00</w:t>
            </w:r>
          </w:p>
        </w:tc>
        <w:tc>
          <w:tcPr>
            <w:tcW w:w="1928" w:type="dxa"/>
          </w:tcPr>
          <w:p w:rsidR="008A774C" w:rsidRDefault="008A774C">
            <w:pPr>
              <w:pStyle w:val="ConsPlusNormal"/>
            </w:pPr>
            <w:r>
              <w:t>907282666,68</w:t>
            </w:r>
          </w:p>
        </w:tc>
        <w:tc>
          <w:tcPr>
            <w:tcW w:w="1871" w:type="dxa"/>
          </w:tcPr>
          <w:p w:rsidR="008A774C" w:rsidRDefault="008A774C">
            <w:pPr>
              <w:pStyle w:val="ConsPlusNormal"/>
            </w:pPr>
            <w:r>
              <w:t>907282666,68</w:t>
            </w:r>
          </w:p>
        </w:tc>
        <w:tc>
          <w:tcPr>
            <w:tcW w:w="2041" w:type="dxa"/>
          </w:tcPr>
          <w:p w:rsidR="008A774C" w:rsidRDefault="008A774C">
            <w:pPr>
              <w:pStyle w:val="ConsPlusNormal"/>
            </w:pPr>
            <w:r>
              <w:t>4536413333,40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9670461600,00</w:t>
            </w:r>
          </w:p>
        </w:tc>
        <w:tc>
          <w:tcPr>
            <w:tcW w:w="1928" w:type="dxa"/>
          </w:tcPr>
          <w:p w:rsidR="008A774C" w:rsidRDefault="008A774C">
            <w:pPr>
              <w:pStyle w:val="ConsPlusNormal"/>
            </w:pPr>
            <w:r>
              <w:t>419266100,00</w:t>
            </w:r>
          </w:p>
        </w:tc>
        <w:tc>
          <w:tcPr>
            <w:tcW w:w="1928" w:type="dxa"/>
          </w:tcPr>
          <w:p w:rsidR="008A774C" w:rsidRDefault="008A774C">
            <w:pPr>
              <w:pStyle w:val="ConsPlusNormal"/>
            </w:pPr>
            <w:r>
              <w:t>942243500,00</w:t>
            </w:r>
          </w:p>
        </w:tc>
        <w:tc>
          <w:tcPr>
            <w:tcW w:w="1928" w:type="dxa"/>
          </w:tcPr>
          <w:p w:rsidR="008A774C" w:rsidRDefault="008A774C">
            <w:pPr>
              <w:pStyle w:val="ConsPlusNormal"/>
            </w:pPr>
            <w:r>
              <w:t>1081293700,00</w:t>
            </w:r>
          </w:p>
        </w:tc>
        <w:tc>
          <w:tcPr>
            <w:tcW w:w="1928" w:type="dxa"/>
          </w:tcPr>
          <w:p w:rsidR="008A774C" w:rsidRDefault="008A774C">
            <w:pPr>
              <w:pStyle w:val="ConsPlusNormal"/>
            </w:pPr>
            <w:r>
              <w:t>870083500,00</w:t>
            </w:r>
          </w:p>
        </w:tc>
        <w:tc>
          <w:tcPr>
            <w:tcW w:w="1871" w:type="dxa"/>
          </w:tcPr>
          <w:p w:rsidR="008A774C" w:rsidRDefault="008A774C">
            <w:pPr>
              <w:pStyle w:val="ConsPlusNormal"/>
            </w:pPr>
            <w:r>
              <w:t>641694000,00</w:t>
            </w:r>
          </w:p>
        </w:tc>
        <w:tc>
          <w:tcPr>
            <w:tcW w:w="1928" w:type="dxa"/>
          </w:tcPr>
          <w:p w:rsidR="008A774C" w:rsidRDefault="008A774C">
            <w:pPr>
              <w:pStyle w:val="ConsPlusNormal"/>
            </w:pPr>
            <w:r>
              <w:t>816554400,00</w:t>
            </w:r>
          </w:p>
        </w:tc>
        <w:tc>
          <w:tcPr>
            <w:tcW w:w="1871" w:type="dxa"/>
          </w:tcPr>
          <w:p w:rsidR="008A774C" w:rsidRDefault="008A774C">
            <w:pPr>
              <w:pStyle w:val="ConsPlusNormal"/>
            </w:pPr>
            <w:r>
              <w:t>816554400,00</w:t>
            </w:r>
          </w:p>
        </w:tc>
        <w:tc>
          <w:tcPr>
            <w:tcW w:w="2041" w:type="dxa"/>
          </w:tcPr>
          <w:p w:rsidR="008A774C" w:rsidRDefault="008A774C">
            <w:pPr>
              <w:pStyle w:val="ConsPlusNormal"/>
            </w:pPr>
            <w:r>
              <w:t>4082772000,00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1090213550,42</w:t>
            </w:r>
          </w:p>
        </w:tc>
        <w:tc>
          <w:tcPr>
            <w:tcW w:w="1928" w:type="dxa"/>
          </w:tcPr>
          <w:p w:rsidR="008A774C" w:rsidRDefault="008A774C">
            <w:pPr>
              <w:pStyle w:val="ConsPlusNormal"/>
            </w:pPr>
            <w:r>
              <w:t>62302931,44</w:t>
            </w:r>
          </w:p>
        </w:tc>
        <w:tc>
          <w:tcPr>
            <w:tcW w:w="1928" w:type="dxa"/>
          </w:tcPr>
          <w:p w:rsidR="008A774C" w:rsidRDefault="008A774C">
            <w:pPr>
              <w:pStyle w:val="ConsPlusNormal"/>
            </w:pPr>
            <w:r>
              <w:t>104693722,22</w:t>
            </w:r>
          </w:p>
        </w:tc>
        <w:tc>
          <w:tcPr>
            <w:tcW w:w="1928" w:type="dxa"/>
          </w:tcPr>
          <w:p w:rsidR="008A774C" w:rsidRDefault="008A774C">
            <w:pPr>
              <w:pStyle w:val="ConsPlusNormal"/>
            </w:pPr>
            <w:r>
              <w:t>120143750,00</w:t>
            </w:r>
          </w:p>
        </w:tc>
        <w:tc>
          <w:tcPr>
            <w:tcW w:w="1928" w:type="dxa"/>
          </w:tcPr>
          <w:p w:rsidR="008A774C" w:rsidRDefault="008A774C">
            <w:pPr>
              <w:pStyle w:val="ConsPlusNormal"/>
            </w:pPr>
            <w:r>
              <w:t>96675945,00</w:t>
            </w:r>
          </w:p>
        </w:tc>
        <w:tc>
          <w:tcPr>
            <w:tcW w:w="1871" w:type="dxa"/>
          </w:tcPr>
          <w:p w:rsidR="008A774C" w:rsidRDefault="008A774C">
            <w:pPr>
              <w:pStyle w:val="ConsPlusNormal"/>
            </w:pPr>
            <w:r>
              <w:t>71299335,00</w:t>
            </w:r>
          </w:p>
        </w:tc>
        <w:tc>
          <w:tcPr>
            <w:tcW w:w="1928" w:type="dxa"/>
          </w:tcPr>
          <w:p w:rsidR="008A774C" w:rsidRDefault="008A774C">
            <w:pPr>
              <w:pStyle w:val="ConsPlusNormal"/>
            </w:pPr>
            <w:r>
              <w:t>90728266,68</w:t>
            </w:r>
          </w:p>
        </w:tc>
        <w:tc>
          <w:tcPr>
            <w:tcW w:w="1871" w:type="dxa"/>
          </w:tcPr>
          <w:p w:rsidR="008A774C" w:rsidRDefault="008A774C">
            <w:pPr>
              <w:pStyle w:val="ConsPlusNormal"/>
            </w:pPr>
            <w:r>
              <w:t>90728266,68</w:t>
            </w:r>
          </w:p>
        </w:tc>
        <w:tc>
          <w:tcPr>
            <w:tcW w:w="2041" w:type="dxa"/>
          </w:tcPr>
          <w:p w:rsidR="008A774C" w:rsidRDefault="008A774C">
            <w:pPr>
              <w:pStyle w:val="ConsPlusNormal"/>
            </w:pPr>
            <w:r>
              <w:t>453641333,40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 xml:space="preserve">иные источники </w:t>
            </w:r>
            <w:r>
              <w:lastRenderedPageBreak/>
              <w:t>финансирования</w:t>
            </w:r>
          </w:p>
        </w:tc>
        <w:tc>
          <w:tcPr>
            <w:tcW w:w="2041" w:type="dxa"/>
          </w:tcPr>
          <w:p w:rsidR="008A774C" w:rsidRDefault="008A774C">
            <w:pPr>
              <w:pStyle w:val="ConsPlusNormal"/>
            </w:pPr>
            <w:r>
              <w:lastRenderedPageBreak/>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lastRenderedPageBreak/>
              <w:t>Итого по подпрограмме IV:</w:t>
            </w:r>
          </w:p>
        </w:tc>
        <w:tc>
          <w:tcPr>
            <w:tcW w:w="1587" w:type="dxa"/>
          </w:tcPr>
          <w:p w:rsidR="008A774C" w:rsidRDefault="008A774C">
            <w:pPr>
              <w:pStyle w:val="ConsPlusNormal"/>
            </w:pPr>
            <w:r>
              <w:t>всего</w:t>
            </w:r>
          </w:p>
        </w:tc>
        <w:tc>
          <w:tcPr>
            <w:tcW w:w="2041" w:type="dxa"/>
          </w:tcPr>
          <w:p w:rsidR="008A774C" w:rsidRDefault="008A774C">
            <w:pPr>
              <w:pStyle w:val="ConsPlusNormal"/>
            </w:pPr>
            <w:r>
              <w:t>13592523717,70</w:t>
            </w:r>
          </w:p>
        </w:tc>
        <w:tc>
          <w:tcPr>
            <w:tcW w:w="1928" w:type="dxa"/>
          </w:tcPr>
          <w:p w:rsidR="008A774C" w:rsidRDefault="008A774C">
            <w:pPr>
              <w:pStyle w:val="ConsPlusNormal"/>
            </w:pPr>
            <w:r>
              <w:t>670003476,93</w:t>
            </w:r>
          </w:p>
        </w:tc>
        <w:tc>
          <w:tcPr>
            <w:tcW w:w="1928" w:type="dxa"/>
          </w:tcPr>
          <w:p w:rsidR="008A774C" w:rsidRDefault="008A774C">
            <w:pPr>
              <w:pStyle w:val="ConsPlusNormal"/>
            </w:pPr>
            <w:r>
              <w:t>1328261398,45</w:t>
            </w:r>
          </w:p>
        </w:tc>
        <w:tc>
          <w:tcPr>
            <w:tcW w:w="1928" w:type="dxa"/>
          </w:tcPr>
          <w:p w:rsidR="008A774C" w:rsidRDefault="008A774C">
            <w:pPr>
              <w:pStyle w:val="ConsPlusNormal"/>
            </w:pPr>
            <w:r>
              <w:t>1492218475,79</w:t>
            </w:r>
          </w:p>
        </w:tc>
        <w:tc>
          <w:tcPr>
            <w:tcW w:w="1928" w:type="dxa"/>
          </w:tcPr>
          <w:p w:rsidR="008A774C" w:rsidRDefault="008A774C">
            <w:pPr>
              <w:pStyle w:val="ConsPlusNormal"/>
            </w:pPr>
            <w:r>
              <w:t>1257540470,79</w:t>
            </w:r>
          </w:p>
        </w:tc>
        <w:tc>
          <w:tcPr>
            <w:tcW w:w="1871" w:type="dxa"/>
          </w:tcPr>
          <w:p w:rsidR="008A774C" w:rsidRDefault="008A774C">
            <w:pPr>
              <w:pStyle w:val="ConsPlusNormal"/>
            </w:pPr>
            <w:r>
              <w:t>1003774360,79</w:t>
            </w:r>
          </w:p>
        </w:tc>
        <w:tc>
          <w:tcPr>
            <w:tcW w:w="1928" w:type="dxa"/>
          </w:tcPr>
          <w:p w:rsidR="008A774C" w:rsidRDefault="008A774C">
            <w:pPr>
              <w:pStyle w:val="ConsPlusNormal"/>
            </w:pPr>
            <w:r>
              <w:t>1120103647,85</w:t>
            </w:r>
          </w:p>
        </w:tc>
        <w:tc>
          <w:tcPr>
            <w:tcW w:w="1871" w:type="dxa"/>
          </w:tcPr>
          <w:p w:rsidR="008A774C" w:rsidRDefault="008A774C">
            <w:pPr>
              <w:pStyle w:val="ConsPlusNormal"/>
            </w:pPr>
            <w:r>
              <w:t>1120103647,85</w:t>
            </w:r>
          </w:p>
        </w:tc>
        <w:tc>
          <w:tcPr>
            <w:tcW w:w="2041" w:type="dxa"/>
          </w:tcPr>
          <w:p w:rsidR="008A774C" w:rsidRDefault="008A774C">
            <w:pPr>
              <w:pStyle w:val="ConsPlusNormal"/>
            </w:pPr>
            <w:r>
              <w:t>5600518239,25</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608050,21</w:t>
            </w:r>
          </w:p>
        </w:tc>
        <w:tc>
          <w:tcPr>
            <w:tcW w:w="1928" w:type="dxa"/>
          </w:tcPr>
          <w:p w:rsidR="008A774C" w:rsidRDefault="008A774C">
            <w:pPr>
              <w:pStyle w:val="ConsPlusNormal"/>
            </w:pPr>
            <w:r>
              <w:t>608050,21</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9681032500,00</w:t>
            </w:r>
          </w:p>
        </w:tc>
        <w:tc>
          <w:tcPr>
            <w:tcW w:w="1928" w:type="dxa"/>
          </w:tcPr>
          <w:p w:rsidR="008A774C" w:rsidRDefault="008A774C">
            <w:pPr>
              <w:pStyle w:val="ConsPlusNormal"/>
            </w:pPr>
            <w:r>
              <w:t>421426100,00</w:t>
            </w:r>
          </w:p>
        </w:tc>
        <w:tc>
          <w:tcPr>
            <w:tcW w:w="1928" w:type="dxa"/>
          </w:tcPr>
          <w:p w:rsidR="008A774C" w:rsidRDefault="008A774C">
            <w:pPr>
              <w:pStyle w:val="ConsPlusNormal"/>
            </w:pPr>
            <w:r>
              <w:t>950654400,00</w:t>
            </w:r>
          </w:p>
        </w:tc>
        <w:tc>
          <w:tcPr>
            <w:tcW w:w="1928" w:type="dxa"/>
          </w:tcPr>
          <w:p w:rsidR="008A774C" w:rsidRDefault="008A774C">
            <w:pPr>
              <w:pStyle w:val="ConsPlusNormal"/>
            </w:pPr>
            <w:r>
              <w:t>1081293700,00</w:t>
            </w:r>
          </w:p>
        </w:tc>
        <w:tc>
          <w:tcPr>
            <w:tcW w:w="1928" w:type="dxa"/>
          </w:tcPr>
          <w:p w:rsidR="008A774C" w:rsidRDefault="008A774C">
            <w:pPr>
              <w:pStyle w:val="ConsPlusNormal"/>
            </w:pPr>
            <w:r>
              <w:t>870083500,00</w:t>
            </w:r>
          </w:p>
        </w:tc>
        <w:tc>
          <w:tcPr>
            <w:tcW w:w="1871" w:type="dxa"/>
          </w:tcPr>
          <w:p w:rsidR="008A774C" w:rsidRDefault="008A774C">
            <w:pPr>
              <w:pStyle w:val="ConsPlusNormal"/>
            </w:pPr>
            <w:r>
              <w:t>641694000,00</w:t>
            </w:r>
          </w:p>
        </w:tc>
        <w:tc>
          <w:tcPr>
            <w:tcW w:w="1928" w:type="dxa"/>
          </w:tcPr>
          <w:p w:rsidR="008A774C" w:rsidRDefault="008A774C">
            <w:pPr>
              <w:pStyle w:val="ConsPlusNormal"/>
            </w:pPr>
            <w:r>
              <w:t>816554400,00</w:t>
            </w:r>
          </w:p>
        </w:tc>
        <w:tc>
          <w:tcPr>
            <w:tcW w:w="1871" w:type="dxa"/>
          </w:tcPr>
          <w:p w:rsidR="008A774C" w:rsidRDefault="008A774C">
            <w:pPr>
              <w:pStyle w:val="ConsPlusNormal"/>
            </w:pPr>
            <w:r>
              <w:t>816554400,00</w:t>
            </w:r>
          </w:p>
        </w:tc>
        <w:tc>
          <w:tcPr>
            <w:tcW w:w="2041" w:type="dxa"/>
          </w:tcPr>
          <w:p w:rsidR="008A774C" w:rsidRDefault="008A774C">
            <w:pPr>
              <w:pStyle w:val="ConsPlusNormal"/>
            </w:pPr>
            <w:r>
              <w:t>4082772000,00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3910883167,49</w:t>
            </w:r>
          </w:p>
        </w:tc>
        <w:tc>
          <w:tcPr>
            <w:tcW w:w="1928" w:type="dxa"/>
          </w:tcPr>
          <w:p w:rsidR="008A774C" w:rsidRDefault="008A774C">
            <w:pPr>
              <w:pStyle w:val="ConsPlusNormal"/>
            </w:pPr>
            <w:r>
              <w:t>247969326,72</w:t>
            </w:r>
          </w:p>
        </w:tc>
        <w:tc>
          <w:tcPr>
            <w:tcW w:w="1928" w:type="dxa"/>
          </w:tcPr>
          <w:p w:rsidR="008A774C" w:rsidRDefault="008A774C">
            <w:pPr>
              <w:pStyle w:val="ConsPlusNormal"/>
            </w:pPr>
            <w:r>
              <w:t>377606998,45</w:t>
            </w:r>
          </w:p>
        </w:tc>
        <w:tc>
          <w:tcPr>
            <w:tcW w:w="1928" w:type="dxa"/>
          </w:tcPr>
          <w:p w:rsidR="008A774C" w:rsidRDefault="008A774C">
            <w:pPr>
              <w:pStyle w:val="ConsPlusNormal"/>
            </w:pPr>
            <w:r>
              <w:t>410924775,79</w:t>
            </w:r>
          </w:p>
        </w:tc>
        <w:tc>
          <w:tcPr>
            <w:tcW w:w="1928" w:type="dxa"/>
          </w:tcPr>
          <w:p w:rsidR="008A774C" w:rsidRDefault="008A774C">
            <w:pPr>
              <w:pStyle w:val="ConsPlusNormal"/>
            </w:pPr>
            <w:r>
              <w:t>387456970,79</w:t>
            </w:r>
          </w:p>
        </w:tc>
        <w:tc>
          <w:tcPr>
            <w:tcW w:w="1871" w:type="dxa"/>
          </w:tcPr>
          <w:p w:rsidR="008A774C" w:rsidRDefault="008A774C">
            <w:pPr>
              <w:pStyle w:val="ConsPlusNormal"/>
            </w:pPr>
            <w:r>
              <w:t>362080360,79</w:t>
            </w:r>
          </w:p>
        </w:tc>
        <w:tc>
          <w:tcPr>
            <w:tcW w:w="1928" w:type="dxa"/>
          </w:tcPr>
          <w:p w:rsidR="008A774C" w:rsidRDefault="008A774C">
            <w:pPr>
              <w:pStyle w:val="ConsPlusNormal"/>
            </w:pPr>
            <w:r>
              <w:t>303549247,85</w:t>
            </w:r>
          </w:p>
        </w:tc>
        <w:tc>
          <w:tcPr>
            <w:tcW w:w="1871" w:type="dxa"/>
          </w:tcPr>
          <w:p w:rsidR="008A774C" w:rsidRDefault="008A774C">
            <w:pPr>
              <w:pStyle w:val="ConsPlusNormal"/>
            </w:pPr>
            <w:r>
              <w:t>303549247,85</w:t>
            </w:r>
          </w:p>
        </w:tc>
        <w:tc>
          <w:tcPr>
            <w:tcW w:w="2041" w:type="dxa"/>
          </w:tcPr>
          <w:p w:rsidR="008A774C" w:rsidRDefault="008A774C">
            <w:pPr>
              <w:pStyle w:val="ConsPlusNormal"/>
            </w:pPr>
            <w:r>
              <w:t>1517746239,25</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25513" w:type="dxa"/>
            <w:gridSpan w:val="14"/>
          </w:tcPr>
          <w:p w:rsidR="008A774C" w:rsidRDefault="008A774C">
            <w:pPr>
              <w:pStyle w:val="ConsPlusNormal"/>
              <w:outlineLvl w:val="2"/>
            </w:pPr>
            <w:bookmarkStart w:id="8" w:name="P2139"/>
            <w:bookmarkEnd w:id="8"/>
            <w:r>
              <w:t>Подпрограмма V "Формирование законопослушного поведения участников дорожного движения"</w:t>
            </w:r>
          </w:p>
        </w:tc>
      </w:tr>
      <w:tr w:rsidR="008A774C">
        <w:tc>
          <w:tcPr>
            <w:tcW w:w="794" w:type="dxa"/>
            <w:vMerge w:val="restart"/>
          </w:tcPr>
          <w:p w:rsidR="008A774C" w:rsidRDefault="008A774C">
            <w:pPr>
              <w:pStyle w:val="ConsPlusNormal"/>
            </w:pPr>
            <w:r>
              <w:t>5.1.</w:t>
            </w:r>
          </w:p>
        </w:tc>
        <w:tc>
          <w:tcPr>
            <w:tcW w:w="2154" w:type="dxa"/>
            <w:vMerge w:val="restart"/>
          </w:tcPr>
          <w:p w:rsidR="008A774C" w:rsidRDefault="008A774C">
            <w:pPr>
              <w:pStyle w:val="ConsPlusNormal"/>
            </w:pPr>
            <w:r>
              <w:t>Формирование законопослушного поведения участников дорожного движения (18)</w:t>
            </w:r>
          </w:p>
        </w:tc>
        <w:tc>
          <w:tcPr>
            <w:tcW w:w="1757" w:type="dxa"/>
            <w:vMerge w:val="restart"/>
          </w:tcPr>
          <w:p w:rsidR="008A774C" w:rsidRDefault="008A774C">
            <w:pPr>
              <w:pStyle w:val="ConsPlusNormal"/>
            </w:pPr>
            <w:r>
              <w:t>Департамент образования</w:t>
            </w:r>
          </w:p>
        </w:tc>
        <w:tc>
          <w:tcPr>
            <w:tcW w:w="1757" w:type="dxa"/>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1104000,00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2041" w:type="dxa"/>
          </w:tcPr>
          <w:p w:rsidR="008A774C" w:rsidRDefault="008A774C">
            <w:pPr>
              <w:pStyle w:val="ConsPlusNormal"/>
            </w:pPr>
            <w:r>
              <w:t>460000,00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1104000,00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2041" w:type="dxa"/>
          </w:tcPr>
          <w:p w:rsidR="008A774C" w:rsidRDefault="008A774C">
            <w:pPr>
              <w:pStyle w:val="ConsPlusNormal"/>
            </w:pPr>
            <w:r>
              <w:t>460000,00</w:t>
            </w:r>
          </w:p>
        </w:tc>
      </w:tr>
      <w:tr w:rsidR="008A774C">
        <w:tc>
          <w:tcPr>
            <w:tcW w:w="794" w:type="dxa"/>
            <w:vMerge/>
          </w:tcPr>
          <w:p w:rsidR="008A774C" w:rsidRDefault="008A774C"/>
        </w:tc>
        <w:tc>
          <w:tcPr>
            <w:tcW w:w="2154" w:type="dxa"/>
            <w:vMerge/>
          </w:tcPr>
          <w:p w:rsidR="008A774C" w:rsidRDefault="008A774C"/>
        </w:tc>
        <w:tc>
          <w:tcPr>
            <w:tcW w:w="1757" w:type="dxa"/>
            <w:vMerge/>
          </w:tcPr>
          <w:p w:rsidR="008A774C" w:rsidRDefault="008A774C"/>
        </w:tc>
        <w:tc>
          <w:tcPr>
            <w:tcW w:w="1757" w:type="dxa"/>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lastRenderedPageBreak/>
              <w:t>Итого по подпрограмме V:</w:t>
            </w:r>
          </w:p>
        </w:tc>
        <w:tc>
          <w:tcPr>
            <w:tcW w:w="1587" w:type="dxa"/>
          </w:tcPr>
          <w:p w:rsidR="008A774C" w:rsidRDefault="008A774C">
            <w:pPr>
              <w:pStyle w:val="ConsPlusNormal"/>
            </w:pPr>
            <w:r>
              <w:t>всего</w:t>
            </w:r>
          </w:p>
        </w:tc>
        <w:tc>
          <w:tcPr>
            <w:tcW w:w="2041" w:type="dxa"/>
          </w:tcPr>
          <w:p w:rsidR="008A774C" w:rsidRDefault="008A774C">
            <w:pPr>
              <w:pStyle w:val="ConsPlusNormal"/>
            </w:pPr>
            <w:r>
              <w:t>1104000,00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2041" w:type="dxa"/>
          </w:tcPr>
          <w:p w:rsidR="008A774C" w:rsidRDefault="008A774C">
            <w:pPr>
              <w:pStyle w:val="ConsPlusNormal"/>
            </w:pPr>
            <w:r>
              <w:t>460000,00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1104000,00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1928" w:type="dxa"/>
          </w:tcPr>
          <w:p w:rsidR="008A774C" w:rsidRDefault="008A774C">
            <w:pPr>
              <w:pStyle w:val="ConsPlusNormal"/>
            </w:pPr>
            <w:r>
              <w:t>92000,00</w:t>
            </w:r>
          </w:p>
        </w:tc>
        <w:tc>
          <w:tcPr>
            <w:tcW w:w="1871" w:type="dxa"/>
          </w:tcPr>
          <w:p w:rsidR="008A774C" w:rsidRDefault="008A774C">
            <w:pPr>
              <w:pStyle w:val="ConsPlusNormal"/>
            </w:pPr>
            <w:r>
              <w:t>92000,00</w:t>
            </w:r>
          </w:p>
        </w:tc>
        <w:tc>
          <w:tcPr>
            <w:tcW w:w="2041" w:type="dxa"/>
          </w:tcPr>
          <w:p w:rsidR="008A774C" w:rsidRDefault="008A774C">
            <w:pPr>
              <w:pStyle w:val="ConsPlusNormal"/>
            </w:pPr>
            <w:r>
              <w:t>460000,00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Всего по муниципальной программе:</w:t>
            </w:r>
          </w:p>
        </w:tc>
        <w:tc>
          <w:tcPr>
            <w:tcW w:w="1587" w:type="dxa"/>
          </w:tcPr>
          <w:p w:rsidR="008A774C" w:rsidRDefault="008A774C">
            <w:pPr>
              <w:pStyle w:val="ConsPlusNormal"/>
            </w:pPr>
            <w:r>
              <w:t>всего</w:t>
            </w:r>
          </w:p>
        </w:tc>
        <w:tc>
          <w:tcPr>
            <w:tcW w:w="2041" w:type="dxa"/>
          </w:tcPr>
          <w:p w:rsidR="008A774C" w:rsidRDefault="008A774C">
            <w:pPr>
              <w:pStyle w:val="ConsPlusNormal"/>
            </w:pPr>
            <w:r>
              <w:t>64890155556,25</w:t>
            </w:r>
          </w:p>
        </w:tc>
        <w:tc>
          <w:tcPr>
            <w:tcW w:w="1928" w:type="dxa"/>
          </w:tcPr>
          <w:p w:rsidR="008A774C" w:rsidRDefault="008A774C">
            <w:pPr>
              <w:pStyle w:val="ConsPlusNormal"/>
            </w:pPr>
            <w:r>
              <w:t>4754073255,40</w:t>
            </w:r>
          </w:p>
        </w:tc>
        <w:tc>
          <w:tcPr>
            <w:tcW w:w="1928" w:type="dxa"/>
          </w:tcPr>
          <w:p w:rsidR="008A774C" w:rsidRDefault="008A774C">
            <w:pPr>
              <w:pStyle w:val="ConsPlusNormal"/>
            </w:pPr>
            <w:r>
              <w:t>5671455715,71</w:t>
            </w:r>
          </w:p>
        </w:tc>
        <w:tc>
          <w:tcPr>
            <w:tcW w:w="1928" w:type="dxa"/>
          </w:tcPr>
          <w:p w:rsidR="008A774C" w:rsidRDefault="008A774C">
            <w:pPr>
              <w:pStyle w:val="ConsPlusNormal"/>
            </w:pPr>
            <w:r>
              <w:t>6077484944,28</w:t>
            </w:r>
          </w:p>
        </w:tc>
        <w:tc>
          <w:tcPr>
            <w:tcW w:w="1928" w:type="dxa"/>
          </w:tcPr>
          <w:p w:rsidR="008A774C" w:rsidRDefault="008A774C">
            <w:pPr>
              <w:pStyle w:val="ConsPlusNormal"/>
            </w:pPr>
            <w:r>
              <w:t>5823476835,79</w:t>
            </w:r>
          </w:p>
        </w:tc>
        <w:tc>
          <w:tcPr>
            <w:tcW w:w="1871" w:type="dxa"/>
          </w:tcPr>
          <w:p w:rsidR="008A774C" w:rsidRDefault="008A774C">
            <w:pPr>
              <w:pStyle w:val="ConsPlusNormal"/>
            </w:pPr>
            <w:r>
              <w:t>5591029825,79</w:t>
            </w:r>
          </w:p>
        </w:tc>
        <w:tc>
          <w:tcPr>
            <w:tcW w:w="1928" w:type="dxa"/>
          </w:tcPr>
          <w:p w:rsidR="008A774C" w:rsidRDefault="008A774C">
            <w:pPr>
              <w:pStyle w:val="ConsPlusNormal"/>
            </w:pPr>
            <w:r>
              <w:t>5281804997,04</w:t>
            </w:r>
          </w:p>
        </w:tc>
        <w:tc>
          <w:tcPr>
            <w:tcW w:w="1871" w:type="dxa"/>
          </w:tcPr>
          <w:p w:rsidR="008A774C" w:rsidRDefault="008A774C">
            <w:pPr>
              <w:pStyle w:val="ConsPlusNormal"/>
            </w:pPr>
            <w:r>
              <w:t>5281804997,04</w:t>
            </w:r>
          </w:p>
        </w:tc>
        <w:tc>
          <w:tcPr>
            <w:tcW w:w="2041" w:type="dxa"/>
          </w:tcPr>
          <w:p w:rsidR="008A774C" w:rsidRDefault="008A774C">
            <w:pPr>
              <w:pStyle w:val="ConsPlusNormal"/>
            </w:pPr>
            <w:r>
              <w:t>26409024985,20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393553443,29</w:t>
            </w:r>
          </w:p>
        </w:tc>
        <w:tc>
          <w:tcPr>
            <w:tcW w:w="1928" w:type="dxa"/>
          </w:tcPr>
          <w:p w:rsidR="008A774C" w:rsidRDefault="008A774C">
            <w:pPr>
              <w:pStyle w:val="ConsPlusNormal"/>
            </w:pPr>
            <w:r>
              <w:t>608050,21</w:t>
            </w:r>
          </w:p>
        </w:tc>
        <w:tc>
          <w:tcPr>
            <w:tcW w:w="1928" w:type="dxa"/>
          </w:tcPr>
          <w:p w:rsidR="008A774C" w:rsidRDefault="008A774C">
            <w:pPr>
              <w:pStyle w:val="ConsPlusNormal"/>
            </w:pPr>
            <w:r>
              <w:t>30208693,08</w:t>
            </w:r>
          </w:p>
        </w:tc>
        <w:tc>
          <w:tcPr>
            <w:tcW w:w="1928" w:type="dxa"/>
          </w:tcPr>
          <w:p w:rsidR="008A774C" w:rsidRDefault="008A774C">
            <w:pPr>
              <w:pStyle w:val="ConsPlusNormal"/>
            </w:pPr>
            <w:r>
              <w:t>111433100,00</w:t>
            </w:r>
          </w:p>
        </w:tc>
        <w:tc>
          <w:tcPr>
            <w:tcW w:w="1928" w:type="dxa"/>
          </w:tcPr>
          <w:p w:rsidR="008A774C" w:rsidRDefault="008A774C">
            <w:pPr>
              <w:pStyle w:val="ConsPlusNormal"/>
            </w:pPr>
            <w:r>
              <w:t>126924400,00</w:t>
            </w:r>
          </w:p>
        </w:tc>
        <w:tc>
          <w:tcPr>
            <w:tcW w:w="1871" w:type="dxa"/>
          </w:tcPr>
          <w:p w:rsidR="008A774C" w:rsidRDefault="008A774C">
            <w:pPr>
              <w:pStyle w:val="ConsPlusNormal"/>
            </w:pPr>
            <w:r>
              <w:t>124379200,00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51033089205,70</w:t>
            </w:r>
          </w:p>
        </w:tc>
        <w:tc>
          <w:tcPr>
            <w:tcW w:w="1928" w:type="dxa"/>
          </w:tcPr>
          <w:p w:rsidR="008A774C" w:rsidRDefault="008A774C">
            <w:pPr>
              <w:pStyle w:val="ConsPlusNormal"/>
            </w:pPr>
            <w:r>
              <w:t>3631526918,63</w:t>
            </w:r>
          </w:p>
        </w:tc>
        <w:tc>
          <w:tcPr>
            <w:tcW w:w="1928" w:type="dxa"/>
          </w:tcPr>
          <w:p w:rsidR="008A774C" w:rsidRDefault="008A774C">
            <w:pPr>
              <w:pStyle w:val="ConsPlusNormal"/>
            </w:pPr>
            <w:r>
              <w:t>4491018215,27</w:t>
            </w:r>
          </w:p>
        </w:tc>
        <w:tc>
          <w:tcPr>
            <w:tcW w:w="1928" w:type="dxa"/>
          </w:tcPr>
          <w:p w:rsidR="008A774C" w:rsidRDefault="008A774C">
            <w:pPr>
              <w:pStyle w:val="ConsPlusNormal"/>
            </w:pPr>
            <w:r>
              <w:t>4762605190,60</w:t>
            </w:r>
          </w:p>
        </w:tc>
        <w:tc>
          <w:tcPr>
            <w:tcW w:w="1928" w:type="dxa"/>
          </w:tcPr>
          <w:p w:rsidR="008A774C" w:rsidRDefault="008A774C">
            <w:pPr>
              <w:pStyle w:val="ConsPlusNormal"/>
            </w:pPr>
            <w:r>
              <w:t>4514636190,60</w:t>
            </w:r>
          </w:p>
        </w:tc>
        <w:tc>
          <w:tcPr>
            <w:tcW w:w="1871" w:type="dxa"/>
          </w:tcPr>
          <w:p w:rsidR="008A774C" w:rsidRDefault="008A774C">
            <w:pPr>
              <w:pStyle w:val="ConsPlusNormal"/>
            </w:pPr>
            <w:r>
              <w:t>4312534990,60</w:t>
            </w:r>
          </w:p>
        </w:tc>
        <w:tc>
          <w:tcPr>
            <w:tcW w:w="1928" w:type="dxa"/>
          </w:tcPr>
          <w:p w:rsidR="008A774C" w:rsidRDefault="008A774C">
            <w:pPr>
              <w:pStyle w:val="ConsPlusNormal"/>
            </w:pPr>
            <w:r>
              <w:t>4188681100,00</w:t>
            </w:r>
          </w:p>
        </w:tc>
        <w:tc>
          <w:tcPr>
            <w:tcW w:w="1871" w:type="dxa"/>
          </w:tcPr>
          <w:p w:rsidR="008A774C" w:rsidRDefault="008A774C">
            <w:pPr>
              <w:pStyle w:val="ConsPlusNormal"/>
            </w:pPr>
            <w:r>
              <w:t>4188681100,00</w:t>
            </w:r>
          </w:p>
        </w:tc>
        <w:tc>
          <w:tcPr>
            <w:tcW w:w="2041" w:type="dxa"/>
          </w:tcPr>
          <w:p w:rsidR="008A774C" w:rsidRDefault="008A774C">
            <w:pPr>
              <w:pStyle w:val="ConsPlusNormal"/>
            </w:pPr>
            <w:r>
              <w:t>20943405500,00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13463512907,26</w:t>
            </w:r>
          </w:p>
        </w:tc>
        <w:tc>
          <w:tcPr>
            <w:tcW w:w="1928" w:type="dxa"/>
          </w:tcPr>
          <w:p w:rsidR="008A774C" w:rsidRDefault="008A774C">
            <w:pPr>
              <w:pStyle w:val="ConsPlusNormal"/>
            </w:pPr>
            <w:r>
              <w:t>1121938286,56</w:t>
            </w:r>
          </w:p>
        </w:tc>
        <w:tc>
          <w:tcPr>
            <w:tcW w:w="1928" w:type="dxa"/>
          </w:tcPr>
          <w:p w:rsidR="008A774C" w:rsidRDefault="008A774C">
            <w:pPr>
              <w:pStyle w:val="ConsPlusNormal"/>
            </w:pPr>
            <w:r>
              <w:t>1150228807,36</w:t>
            </w:r>
          </w:p>
        </w:tc>
        <w:tc>
          <w:tcPr>
            <w:tcW w:w="1928" w:type="dxa"/>
          </w:tcPr>
          <w:p w:rsidR="008A774C" w:rsidRDefault="008A774C">
            <w:pPr>
              <w:pStyle w:val="ConsPlusNormal"/>
            </w:pPr>
            <w:r>
              <w:t>1203446653,68</w:t>
            </w:r>
          </w:p>
        </w:tc>
        <w:tc>
          <w:tcPr>
            <w:tcW w:w="1928" w:type="dxa"/>
          </w:tcPr>
          <w:p w:rsidR="008A774C" w:rsidRDefault="008A774C">
            <w:pPr>
              <w:pStyle w:val="ConsPlusNormal"/>
            </w:pPr>
            <w:r>
              <w:t>1181916245,19</w:t>
            </w:r>
          </w:p>
        </w:tc>
        <w:tc>
          <w:tcPr>
            <w:tcW w:w="1871" w:type="dxa"/>
          </w:tcPr>
          <w:p w:rsidR="008A774C" w:rsidRDefault="008A774C">
            <w:pPr>
              <w:pStyle w:val="ConsPlusNormal"/>
            </w:pPr>
            <w:r>
              <w:t>1154115635,19</w:t>
            </w:r>
          </w:p>
        </w:tc>
        <w:tc>
          <w:tcPr>
            <w:tcW w:w="1928" w:type="dxa"/>
          </w:tcPr>
          <w:p w:rsidR="008A774C" w:rsidRDefault="008A774C">
            <w:pPr>
              <w:pStyle w:val="ConsPlusNormal"/>
            </w:pPr>
            <w:r>
              <w:t>1093123897,04</w:t>
            </w:r>
          </w:p>
        </w:tc>
        <w:tc>
          <w:tcPr>
            <w:tcW w:w="1871" w:type="dxa"/>
          </w:tcPr>
          <w:p w:rsidR="008A774C" w:rsidRDefault="008A774C">
            <w:pPr>
              <w:pStyle w:val="ConsPlusNormal"/>
            </w:pPr>
            <w:r>
              <w:t>1093123897,04</w:t>
            </w:r>
          </w:p>
        </w:tc>
        <w:tc>
          <w:tcPr>
            <w:tcW w:w="2041" w:type="dxa"/>
          </w:tcPr>
          <w:p w:rsidR="008A774C" w:rsidRDefault="008A774C">
            <w:pPr>
              <w:pStyle w:val="ConsPlusNormal"/>
            </w:pPr>
            <w:r>
              <w:t>5465619485,20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tcPr>
          <w:p w:rsidR="008A774C" w:rsidRDefault="008A774C">
            <w:pPr>
              <w:pStyle w:val="ConsPlusNormal"/>
            </w:pPr>
            <w:r>
              <w:t>в том числе:</w:t>
            </w:r>
          </w:p>
        </w:tc>
        <w:tc>
          <w:tcPr>
            <w:tcW w:w="1587" w:type="dxa"/>
          </w:tcPr>
          <w:p w:rsidR="008A774C" w:rsidRDefault="008A774C">
            <w:pPr>
              <w:pStyle w:val="ConsPlusNormal"/>
            </w:pPr>
          </w:p>
        </w:tc>
        <w:tc>
          <w:tcPr>
            <w:tcW w:w="2041" w:type="dxa"/>
          </w:tcPr>
          <w:p w:rsidR="008A774C" w:rsidRDefault="008A774C">
            <w:pPr>
              <w:pStyle w:val="ConsPlusNormal"/>
            </w:pPr>
          </w:p>
        </w:tc>
        <w:tc>
          <w:tcPr>
            <w:tcW w:w="1928" w:type="dxa"/>
          </w:tcPr>
          <w:p w:rsidR="008A774C" w:rsidRDefault="008A774C">
            <w:pPr>
              <w:pStyle w:val="ConsPlusNormal"/>
            </w:pPr>
          </w:p>
        </w:tc>
        <w:tc>
          <w:tcPr>
            <w:tcW w:w="1928" w:type="dxa"/>
          </w:tcPr>
          <w:p w:rsidR="008A774C" w:rsidRDefault="008A774C">
            <w:pPr>
              <w:pStyle w:val="ConsPlusNormal"/>
            </w:pPr>
          </w:p>
        </w:tc>
        <w:tc>
          <w:tcPr>
            <w:tcW w:w="1928" w:type="dxa"/>
          </w:tcPr>
          <w:p w:rsidR="008A774C" w:rsidRDefault="008A774C">
            <w:pPr>
              <w:pStyle w:val="ConsPlusNormal"/>
            </w:pPr>
          </w:p>
        </w:tc>
        <w:tc>
          <w:tcPr>
            <w:tcW w:w="1928" w:type="dxa"/>
          </w:tcPr>
          <w:p w:rsidR="008A774C" w:rsidRDefault="008A774C">
            <w:pPr>
              <w:pStyle w:val="ConsPlusNormal"/>
            </w:pPr>
          </w:p>
        </w:tc>
        <w:tc>
          <w:tcPr>
            <w:tcW w:w="1871" w:type="dxa"/>
          </w:tcPr>
          <w:p w:rsidR="008A774C" w:rsidRDefault="008A774C">
            <w:pPr>
              <w:pStyle w:val="ConsPlusNormal"/>
            </w:pPr>
          </w:p>
        </w:tc>
        <w:tc>
          <w:tcPr>
            <w:tcW w:w="1928" w:type="dxa"/>
          </w:tcPr>
          <w:p w:rsidR="008A774C" w:rsidRDefault="008A774C">
            <w:pPr>
              <w:pStyle w:val="ConsPlusNormal"/>
            </w:pPr>
          </w:p>
        </w:tc>
        <w:tc>
          <w:tcPr>
            <w:tcW w:w="1871" w:type="dxa"/>
          </w:tcPr>
          <w:p w:rsidR="008A774C" w:rsidRDefault="008A774C">
            <w:pPr>
              <w:pStyle w:val="ConsPlusNormal"/>
            </w:pPr>
          </w:p>
        </w:tc>
        <w:tc>
          <w:tcPr>
            <w:tcW w:w="2041" w:type="dxa"/>
          </w:tcPr>
          <w:p w:rsidR="008A774C" w:rsidRDefault="008A774C">
            <w:pPr>
              <w:pStyle w:val="ConsPlusNormal"/>
            </w:pPr>
          </w:p>
        </w:tc>
      </w:tr>
      <w:tr w:rsidR="008A774C">
        <w:tc>
          <w:tcPr>
            <w:tcW w:w="6462" w:type="dxa"/>
            <w:gridSpan w:val="4"/>
            <w:vMerge w:val="restart"/>
          </w:tcPr>
          <w:p w:rsidR="008A774C" w:rsidRDefault="008A774C">
            <w:pPr>
              <w:pStyle w:val="ConsPlusNormal"/>
            </w:pPr>
            <w:r>
              <w:t>инвестиции в объекты муниципальной собственности</w:t>
            </w:r>
          </w:p>
        </w:tc>
        <w:tc>
          <w:tcPr>
            <w:tcW w:w="1587" w:type="dxa"/>
          </w:tcPr>
          <w:p w:rsidR="008A774C" w:rsidRDefault="008A774C">
            <w:pPr>
              <w:pStyle w:val="ConsPlusNormal"/>
            </w:pPr>
            <w:r>
              <w:t>всего</w:t>
            </w:r>
          </w:p>
        </w:tc>
        <w:tc>
          <w:tcPr>
            <w:tcW w:w="2041" w:type="dxa"/>
          </w:tcPr>
          <w:p w:rsidR="008A774C" w:rsidRDefault="008A774C">
            <w:pPr>
              <w:pStyle w:val="ConsPlusNormal"/>
            </w:pPr>
            <w:r>
              <w:t>10760675150,42</w:t>
            </w:r>
          </w:p>
        </w:tc>
        <w:tc>
          <w:tcPr>
            <w:tcW w:w="1928" w:type="dxa"/>
          </w:tcPr>
          <w:p w:rsidR="008A774C" w:rsidRDefault="008A774C">
            <w:pPr>
              <w:pStyle w:val="ConsPlusNormal"/>
            </w:pPr>
            <w:r>
              <w:t>481569031,44</w:t>
            </w:r>
          </w:p>
        </w:tc>
        <w:tc>
          <w:tcPr>
            <w:tcW w:w="1928" w:type="dxa"/>
          </w:tcPr>
          <w:p w:rsidR="008A774C" w:rsidRDefault="008A774C">
            <w:pPr>
              <w:pStyle w:val="ConsPlusNormal"/>
            </w:pPr>
            <w:r>
              <w:t>1046937222,22</w:t>
            </w:r>
          </w:p>
        </w:tc>
        <w:tc>
          <w:tcPr>
            <w:tcW w:w="1928" w:type="dxa"/>
          </w:tcPr>
          <w:p w:rsidR="008A774C" w:rsidRDefault="008A774C">
            <w:pPr>
              <w:pStyle w:val="ConsPlusNormal"/>
            </w:pPr>
            <w:r>
              <w:t>1201437450,00</w:t>
            </w:r>
          </w:p>
        </w:tc>
        <w:tc>
          <w:tcPr>
            <w:tcW w:w="1928" w:type="dxa"/>
          </w:tcPr>
          <w:p w:rsidR="008A774C" w:rsidRDefault="008A774C">
            <w:pPr>
              <w:pStyle w:val="ConsPlusNormal"/>
            </w:pPr>
            <w:r>
              <w:t>966759445,00</w:t>
            </w:r>
          </w:p>
        </w:tc>
        <w:tc>
          <w:tcPr>
            <w:tcW w:w="1871" w:type="dxa"/>
          </w:tcPr>
          <w:p w:rsidR="008A774C" w:rsidRDefault="008A774C">
            <w:pPr>
              <w:pStyle w:val="ConsPlusNormal"/>
            </w:pPr>
            <w:r>
              <w:t>712993335,00</w:t>
            </w:r>
          </w:p>
        </w:tc>
        <w:tc>
          <w:tcPr>
            <w:tcW w:w="1928" w:type="dxa"/>
          </w:tcPr>
          <w:p w:rsidR="008A774C" w:rsidRDefault="008A774C">
            <w:pPr>
              <w:pStyle w:val="ConsPlusNormal"/>
            </w:pPr>
            <w:r>
              <w:t>907282666,68</w:t>
            </w:r>
          </w:p>
        </w:tc>
        <w:tc>
          <w:tcPr>
            <w:tcW w:w="1871" w:type="dxa"/>
          </w:tcPr>
          <w:p w:rsidR="008A774C" w:rsidRDefault="008A774C">
            <w:pPr>
              <w:pStyle w:val="ConsPlusNormal"/>
            </w:pPr>
            <w:r>
              <w:t>907282666,68</w:t>
            </w:r>
          </w:p>
        </w:tc>
        <w:tc>
          <w:tcPr>
            <w:tcW w:w="2041" w:type="dxa"/>
          </w:tcPr>
          <w:p w:rsidR="008A774C" w:rsidRDefault="008A774C">
            <w:pPr>
              <w:pStyle w:val="ConsPlusNormal"/>
            </w:pPr>
            <w:r>
              <w:t>4536413333,40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9670461600,00</w:t>
            </w:r>
          </w:p>
        </w:tc>
        <w:tc>
          <w:tcPr>
            <w:tcW w:w="1928" w:type="dxa"/>
          </w:tcPr>
          <w:p w:rsidR="008A774C" w:rsidRDefault="008A774C">
            <w:pPr>
              <w:pStyle w:val="ConsPlusNormal"/>
            </w:pPr>
            <w:r>
              <w:t>419266100,00</w:t>
            </w:r>
          </w:p>
        </w:tc>
        <w:tc>
          <w:tcPr>
            <w:tcW w:w="1928" w:type="dxa"/>
          </w:tcPr>
          <w:p w:rsidR="008A774C" w:rsidRDefault="008A774C">
            <w:pPr>
              <w:pStyle w:val="ConsPlusNormal"/>
            </w:pPr>
            <w:r>
              <w:t>942243500,00</w:t>
            </w:r>
          </w:p>
        </w:tc>
        <w:tc>
          <w:tcPr>
            <w:tcW w:w="1928" w:type="dxa"/>
          </w:tcPr>
          <w:p w:rsidR="008A774C" w:rsidRDefault="008A774C">
            <w:pPr>
              <w:pStyle w:val="ConsPlusNormal"/>
            </w:pPr>
            <w:r>
              <w:t>1081293700,00</w:t>
            </w:r>
          </w:p>
        </w:tc>
        <w:tc>
          <w:tcPr>
            <w:tcW w:w="1928" w:type="dxa"/>
          </w:tcPr>
          <w:p w:rsidR="008A774C" w:rsidRDefault="008A774C">
            <w:pPr>
              <w:pStyle w:val="ConsPlusNormal"/>
            </w:pPr>
            <w:r>
              <w:t>870083500,00</w:t>
            </w:r>
          </w:p>
        </w:tc>
        <w:tc>
          <w:tcPr>
            <w:tcW w:w="1871" w:type="dxa"/>
          </w:tcPr>
          <w:p w:rsidR="008A774C" w:rsidRDefault="008A774C">
            <w:pPr>
              <w:pStyle w:val="ConsPlusNormal"/>
            </w:pPr>
            <w:r>
              <w:t>641694000,00</w:t>
            </w:r>
          </w:p>
        </w:tc>
        <w:tc>
          <w:tcPr>
            <w:tcW w:w="1928" w:type="dxa"/>
          </w:tcPr>
          <w:p w:rsidR="008A774C" w:rsidRDefault="008A774C">
            <w:pPr>
              <w:pStyle w:val="ConsPlusNormal"/>
            </w:pPr>
            <w:r>
              <w:t>816554400,00</w:t>
            </w:r>
          </w:p>
        </w:tc>
        <w:tc>
          <w:tcPr>
            <w:tcW w:w="1871" w:type="dxa"/>
          </w:tcPr>
          <w:p w:rsidR="008A774C" w:rsidRDefault="008A774C">
            <w:pPr>
              <w:pStyle w:val="ConsPlusNormal"/>
            </w:pPr>
            <w:r>
              <w:t>816554400,00</w:t>
            </w:r>
          </w:p>
        </w:tc>
        <w:tc>
          <w:tcPr>
            <w:tcW w:w="2041" w:type="dxa"/>
          </w:tcPr>
          <w:p w:rsidR="008A774C" w:rsidRDefault="008A774C">
            <w:pPr>
              <w:pStyle w:val="ConsPlusNormal"/>
            </w:pPr>
            <w:r>
              <w:t>4082772000,00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1090213550,42</w:t>
            </w:r>
          </w:p>
        </w:tc>
        <w:tc>
          <w:tcPr>
            <w:tcW w:w="1928" w:type="dxa"/>
          </w:tcPr>
          <w:p w:rsidR="008A774C" w:rsidRDefault="008A774C">
            <w:pPr>
              <w:pStyle w:val="ConsPlusNormal"/>
            </w:pPr>
            <w:r>
              <w:t>62302931,44</w:t>
            </w:r>
          </w:p>
        </w:tc>
        <w:tc>
          <w:tcPr>
            <w:tcW w:w="1928" w:type="dxa"/>
          </w:tcPr>
          <w:p w:rsidR="008A774C" w:rsidRDefault="008A774C">
            <w:pPr>
              <w:pStyle w:val="ConsPlusNormal"/>
            </w:pPr>
            <w:r>
              <w:t>104693722,22</w:t>
            </w:r>
          </w:p>
        </w:tc>
        <w:tc>
          <w:tcPr>
            <w:tcW w:w="1928" w:type="dxa"/>
          </w:tcPr>
          <w:p w:rsidR="008A774C" w:rsidRDefault="008A774C">
            <w:pPr>
              <w:pStyle w:val="ConsPlusNormal"/>
            </w:pPr>
            <w:r>
              <w:t>120143750,00</w:t>
            </w:r>
          </w:p>
        </w:tc>
        <w:tc>
          <w:tcPr>
            <w:tcW w:w="1928" w:type="dxa"/>
          </w:tcPr>
          <w:p w:rsidR="008A774C" w:rsidRDefault="008A774C">
            <w:pPr>
              <w:pStyle w:val="ConsPlusNormal"/>
            </w:pPr>
            <w:r>
              <w:t>96675945,00</w:t>
            </w:r>
          </w:p>
        </w:tc>
        <w:tc>
          <w:tcPr>
            <w:tcW w:w="1871" w:type="dxa"/>
          </w:tcPr>
          <w:p w:rsidR="008A774C" w:rsidRDefault="008A774C">
            <w:pPr>
              <w:pStyle w:val="ConsPlusNormal"/>
            </w:pPr>
            <w:r>
              <w:t>71299335,00</w:t>
            </w:r>
          </w:p>
        </w:tc>
        <w:tc>
          <w:tcPr>
            <w:tcW w:w="1928" w:type="dxa"/>
          </w:tcPr>
          <w:p w:rsidR="008A774C" w:rsidRDefault="008A774C">
            <w:pPr>
              <w:pStyle w:val="ConsPlusNormal"/>
            </w:pPr>
            <w:r>
              <w:t>90728266,68</w:t>
            </w:r>
          </w:p>
        </w:tc>
        <w:tc>
          <w:tcPr>
            <w:tcW w:w="1871" w:type="dxa"/>
          </w:tcPr>
          <w:p w:rsidR="008A774C" w:rsidRDefault="008A774C">
            <w:pPr>
              <w:pStyle w:val="ConsPlusNormal"/>
            </w:pPr>
            <w:r>
              <w:t>90728266,68</w:t>
            </w:r>
          </w:p>
        </w:tc>
        <w:tc>
          <w:tcPr>
            <w:tcW w:w="2041" w:type="dxa"/>
          </w:tcPr>
          <w:p w:rsidR="008A774C" w:rsidRDefault="008A774C">
            <w:pPr>
              <w:pStyle w:val="ConsPlusNormal"/>
            </w:pPr>
            <w:r>
              <w:t>453641333,40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прочие расходы</w:t>
            </w:r>
          </w:p>
        </w:tc>
        <w:tc>
          <w:tcPr>
            <w:tcW w:w="1587" w:type="dxa"/>
          </w:tcPr>
          <w:p w:rsidR="008A774C" w:rsidRDefault="008A774C">
            <w:pPr>
              <w:pStyle w:val="ConsPlusNormal"/>
            </w:pPr>
            <w:r>
              <w:t>всего</w:t>
            </w:r>
          </w:p>
        </w:tc>
        <w:tc>
          <w:tcPr>
            <w:tcW w:w="2041" w:type="dxa"/>
          </w:tcPr>
          <w:p w:rsidR="008A774C" w:rsidRDefault="008A774C">
            <w:pPr>
              <w:pStyle w:val="ConsPlusNormal"/>
            </w:pPr>
            <w:r>
              <w:t>54129480405,83</w:t>
            </w:r>
          </w:p>
        </w:tc>
        <w:tc>
          <w:tcPr>
            <w:tcW w:w="1928" w:type="dxa"/>
          </w:tcPr>
          <w:p w:rsidR="008A774C" w:rsidRDefault="008A774C">
            <w:pPr>
              <w:pStyle w:val="ConsPlusNormal"/>
            </w:pPr>
            <w:r>
              <w:t>4272504223,96</w:t>
            </w:r>
          </w:p>
        </w:tc>
        <w:tc>
          <w:tcPr>
            <w:tcW w:w="1928" w:type="dxa"/>
          </w:tcPr>
          <w:p w:rsidR="008A774C" w:rsidRDefault="008A774C">
            <w:pPr>
              <w:pStyle w:val="ConsPlusNormal"/>
            </w:pPr>
            <w:r>
              <w:t>4624518493,49</w:t>
            </w:r>
          </w:p>
        </w:tc>
        <w:tc>
          <w:tcPr>
            <w:tcW w:w="1928" w:type="dxa"/>
          </w:tcPr>
          <w:p w:rsidR="008A774C" w:rsidRDefault="008A774C">
            <w:pPr>
              <w:pStyle w:val="ConsPlusNormal"/>
            </w:pPr>
            <w:r>
              <w:t>4876047494,28</w:t>
            </w:r>
          </w:p>
        </w:tc>
        <w:tc>
          <w:tcPr>
            <w:tcW w:w="1928" w:type="dxa"/>
          </w:tcPr>
          <w:p w:rsidR="008A774C" w:rsidRDefault="008A774C">
            <w:pPr>
              <w:pStyle w:val="ConsPlusNormal"/>
            </w:pPr>
            <w:r>
              <w:t>4856717390,79</w:t>
            </w:r>
          </w:p>
        </w:tc>
        <w:tc>
          <w:tcPr>
            <w:tcW w:w="1871" w:type="dxa"/>
          </w:tcPr>
          <w:p w:rsidR="008A774C" w:rsidRDefault="008A774C">
            <w:pPr>
              <w:pStyle w:val="ConsPlusNormal"/>
            </w:pPr>
            <w:r>
              <w:t>4878036490,79</w:t>
            </w:r>
          </w:p>
        </w:tc>
        <w:tc>
          <w:tcPr>
            <w:tcW w:w="1928" w:type="dxa"/>
          </w:tcPr>
          <w:p w:rsidR="008A774C" w:rsidRDefault="008A774C">
            <w:pPr>
              <w:pStyle w:val="ConsPlusNormal"/>
            </w:pPr>
            <w:r>
              <w:t>4374522330,36</w:t>
            </w:r>
          </w:p>
        </w:tc>
        <w:tc>
          <w:tcPr>
            <w:tcW w:w="1871" w:type="dxa"/>
          </w:tcPr>
          <w:p w:rsidR="008A774C" w:rsidRDefault="008A774C">
            <w:pPr>
              <w:pStyle w:val="ConsPlusNormal"/>
            </w:pPr>
            <w:r>
              <w:t>4374522330,36</w:t>
            </w:r>
          </w:p>
        </w:tc>
        <w:tc>
          <w:tcPr>
            <w:tcW w:w="2041" w:type="dxa"/>
          </w:tcPr>
          <w:p w:rsidR="008A774C" w:rsidRDefault="008A774C">
            <w:pPr>
              <w:pStyle w:val="ConsPlusNormal"/>
            </w:pPr>
            <w:r>
              <w:t>21872611651,80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393553443,29</w:t>
            </w:r>
          </w:p>
        </w:tc>
        <w:tc>
          <w:tcPr>
            <w:tcW w:w="1928" w:type="dxa"/>
          </w:tcPr>
          <w:p w:rsidR="008A774C" w:rsidRDefault="008A774C">
            <w:pPr>
              <w:pStyle w:val="ConsPlusNormal"/>
            </w:pPr>
            <w:r>
              <w:t>608050,21</w:t>
            </w:r>
          </w:p>
        </w:tc>
        <w:tc>
          <w:tcPr>
            <w:tcW w:w="1928" w:type="dxa"/>
          </w:tcPr>
          <w:p w:rsidR="008A774C" w:rsidRDefault="008A774C">
            <w:pPr>
              <w:pStyle w:val="ConsPlusNormal"/>
            </w:pPr>
            <w:r>
              <w:t>30208693,08</w:t>
            </w:r>
          </w:p>
        </w:tc>
        <w:tc>
          <w:tcPr>
            <w:tcW w:w="1928" w:type="dxa"/>
          </w:tcPr>
          <w:p w:rsidR="008A774C" w:rsidRDefault="008A774C">
            <w:pPr>
              <w:pStyle w:val="ConsPlusNormal"/>
            </w:pPr>
            <w:r>
              <w:t>111433100,00</w:t>
            </w:r>
          </w:p>
        </w:tc>
        <w:tc>
          <w:tcPr>
            <w:tcW w:w="1928" w:type="dxa"/>
          </w:tcPr>
          <w:p w:rsidR="008A774C" w:rsidRDefault="008A774C">
            <w:pPr>
              <w:pStyle w:val="ConsPlusNormal"/>
            </w:pPr>
            <w:r>
              <w:t>126924400,00</w:t>
            </w:r>
          </w:p>
        </w:tc>
        <w:tc>
          <w:tcPr>
            <w:tcW w:w="1871" w:type="dxa"/>
          </w:tcPr>
          <w:p w:rsidR="008A774C" w:rsidRDefault="008A774C">
            <w:pPr>
              <w:pStyle w:val="ConsPlusNormal"/>
            </w:pPr>
            <w:r>
              <w:t>124379200,00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41362627605,70</w:t>
            </w:r>
          </w:p>
        </w:tc>
        <w:tc>
          <w:tcPr>
            <w:tcW w:w="1928" w:type="dxa"/>
          </w:tcPr>
          <w:p w:rsidR="008A774C" w:rsidRDefault="008A774C">
            <w:pPr>
              <w:pStyle w:val="ConsPlusNormal"/>
            </w:pPr>
            <w:r>
              <w:t>3212260818,63</w:t>
            </w:r>
          </w:p>
        </w:tc>
        <w:tc>
          <w:tcPr>
            <w:tcW w:w="1928" w:type="dxa"/>
          </w:tcPr>
          <w:p w:rsidR="008A774C" w:rsidRDefault="008A774C">
            <w:pPr>
              <w:pStyle w:val="ConsPlusNormal"/>
            </w:pPr>
            <w:r>
              <w:t>3548774715,27</w:t>
            </w:r>
          </w:p>
        </w:tc>
        <w:tc>
          <w:tcPr>
            <w:tcW w:w="1928" w:type="dxa"/>
          </w:tcPr>
          <w:p w:rsidR="008A774C" w:rsidRDefault="008A774C">
            <w:pPr>
              <w:pStyle w:val="ConsPlusNormal"/>
            </w:pPr>
            <w:r>
              <w:t>3681311490,60</w:t>
            </w:r>
          </w:p>
        </w:tc>
        <w:tc>
          <w:tcPr>
            <w:tcW w:w="1928" w:type="dxa"/>
          </w:tcPr>
          <w:p w:rsidR="008A774C" w:rsidRDefault="008A774C">
            <w:pPr>
              <w:pStyle w:val="ConsPlusNormal"/>
            </w:pPr>
            <w:r>
              <w:t>3644552690,60</w:t>
            </w:r>
          </w:p>
        </w:tc>
        <w:tc>
          <w:tcPr>
            <w:tcW w:w="1871" w:type="dxa"/>
          </w:tcPr>
          <w:p w:rsidR="008A774C" w:rsidRDefault="008A774C">
            <w:pPr>
              <w:pStyle w:val="ConsPlusNormal"/>
            </w:pPr>
            <w:r>
              <w:t>3670840990,60</w:t>
            </w:r>
          </w:p>
        </w:tc>
        <w:tc>
          <w:tcPr>
            <w:tcW w:w="1928" w:type="dxa"/>
          </w:tcPr>
          <w:p w:rsidR="008A774C" w:rsidRDefault="008A774C">
            <w:pPr>
              <w:pStyle w:val="ConsPlusNormal"/>
            </w:pPr>
            <w:r>
              <w:t>3372126700,00</w:t>
            </w:r>
          </w:p>
        </w:tc>
        <w:tc>
          <w:tcPr>
            <w:tcW w:w="1871" w:type="dxa"/>
          </w:tcPr>
          <w:p w:rsidR="008A774C" w:rsidRDefault="008A774C">
            <w:pPr>
              <w:pStyle w:val="ConsPlusNormal"/>
            </w:pPr>
            <w:r>
              <w:t>3372126700,00</w:t>
            </w:r>
          </w:p>
        </w:tc>
        <w:tc>
          <w:tcPr>
            <w:tcW w:w="2041" w:type="dxa"/>
          </w:tcPr>
          <w:p w:rsidR="008A774C" w:rsidRDefault="008A774C">
            <w:pPr>
              <w:pStyle w:val="ConsPlusNormal"/>
            </w:pPr>
            <w:r>
              <w:t>16860633500,00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12373299356,84</w:t>
            </w:r>
          </w:p>
        </w:tc>
        <w:tc>
          <w:tcPr>
            <w:tcW w:w="1928" w:type="dxa"/>
          </w:tcPr>
          <w:p w:rsidR="008A774C" w:rsidRDefault="008A774C">
            <w:pPr>
              <w:pStyle w:val="ConsPlusNormal"/>
            </w:pPr>
            <w:r>
              <w:t>1059635355,12</w:t>
            </w:r>
          </w:p>
        </w:tc>
        <w:tc>
          <w:tcPr>
            <w:tcW w:w="1928" w:type="dxa"/>
          </w:tcPr>
          <w:p w:rsidR="008A774C" w:rsidRDefault="008A774C">
            <w:pPr>
              <w:pStyle w:val="ConsPlusNormal"/>
            </w:pPr>
            <w:r>
              <w:t>1045535085,14</w:t>
            </w:r>
          </w:p>
        </w:tc>
        <w:tc>
          <w:tcPr>
            <w:tcW w:w="1928" w:type="dxa"/>
          </w:tcPr>
          <w:p w:rsidR="008A774C" w:rsidRDefault="008A774C">
            <w:pPr>
              <w:pStyle w:val="ConsPlusNormal"/>
            </w:pPr>
            <w:r>
              <w:t>1083302903,68</w:t>
            </w:r>
          </w:p>
        </w:tc>
        <w:tc>
          <w:tcPr>
            <w:tcW w:w="1928" w:type="dxa"/>
          </w:tcPr>
          <w:p w:rsidR="008A774C" w:rsidRDefault="008A774C">
            <w:pPr>
              <w:pStyle w:val="ConsPlusNormal"/>
            </w:pPr>
            <w:r>
              <w:t>1085240300,19</w:t>
            </w:r>
          </w:p>
        </w:tc>
        <w:tc>
          <w:tcPr>
            <w:tcW w:w="1871" w:type="dxa"/>
          </w:tcPr>
          <w:p w:rsidR="008A774C" w:rsidRDefault="008A774C">
            <w:pPr>
              <w:pStyle w:val="ConsPlusNormal"/>
            </w:pPr>
            <w:r>
              <w:t>1082816300,19</w:t>
            </w:r>
          </w:p>
        </w:tc>
        <w:tc>
          <w:tcPr>
            <w:tcW w:w="1928" w:type="dxa"/>
          </w:tcPr>
          <w:p w:rsidR="008A774C" w:rsidRDefault="008A774C">
            <w:pPr>
              <w:pStyle w:val="ConsPlusNormal"/>
            </w:pPr>
            <w:r>
              <w:t>1002395630,36</w:t>
            </w:r>
          </w:p>
        </w:tc>
        <w:tc>
          <w:tcPr>
            <w:tcW w:w="1871" w:type="dxa"/>
          </w:tcPr>
          <w:p w:rsidR="008A774C" w:rsidRDefault="008A774C">
            <w:pPr>
              <w:pStyle w:val="ConsPlusNormal"/>
            </w:pPr>
            <w:r>
              <w:t>1002395630,36</w:t>
            </w:r>
          </w:p>
        </w:tc>
        <w:tc>
          <w:tcPr>
            <w:tcW w:w="2041" w:type="dxa"/>
          </w:tcPr>
          <w:p w:rsidR="008A774C" w:rsidRDefault="008A774C">
            <w:pPr>
              <w:pStyle w:val="ConsPlusNormal"/>
            </w:pPr>
            <w:r>
              <w:t>5011978151,80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Департамент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298592628,11</w:t>
            </w:r>
          </w:p>
        </w:tc>
        <w:tc>
          <w:tcPr>
            <w:tcW w:w="1928" w:type="dxa"/>
          </w:tcPr>
          <w:p w:rsidR="008A774C" w:rsidRDefault="008A774C">
            <w:pPr>
              <w:pStyle w:val="ConsPlusNormal"/>
            </w:pPr>
            <w:r>
              <w:t>25313381,04</w:t>
            </w:r>
          </w:p>
        </w:tc>
        <w:tc>
          <w:tcPr>
            <w:tcW w:w="1928" w:type="dxa"/>
          </w:tcPr>
          <w:p w:rsidR="008A774C" w:rsidRDefault="008A774C">
            <w:pPr>
              <w:pStyle w:val="ConsPlusNormal"/>
            </w:pPr>
            <w:r>
              <w:t>26338311,27</w:t>
            </w:r>
          </w:p>
        </w:tc>
        <w:tc>
          <w:tcPr>
            <w:tcW w:w="1928"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2041" w:type="dxa"/>
          </w:tcPr>
          <w:p w:rsidR="008A774C" w:rsidRDefault="008A774C">
            <w:pPr>
              <w:pStyle w:val="ConsPlusNormal"/>
            </w:pPr>
            <w:r>
              <w:t>123470467,90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608050,21</w:t>
            </w:r>
          </w:p>
        </w:tc>
        <w:tc>
          <w:tcPr>
            <w:tcW w:w="1928" w:type="dxa"/>
          </w:tcPr>
          <w:p w:rsidR="008A774C" w:rsidRDefault="008A774C">
            <w:pPr>
              <w:pStyle w:val="ConsPlusNormal"/>
            </w:pPr>
            <w:r>
              <w:t>608050,21</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 xml:space="preserve">бюджет </w:t>
            </w:r>
            <w:r>
              <w:lastRenderedPageBreak/>
              <w:t>автономного округа</w:t>
            </w:r>
          </w:p>
        </w:tc>
        <w:tc>
          <w:tcPr>
            <w:tcW w:w="2041" w:type="dxa"/>
          </w:tcPr>
          <w:p w:rsidR="008A774C" w:rsidRDefault="008A774C">
            <w:pPr>
              <w:pStyle w:val="ConsPlusNormal"/>
            </w:pPr>
            <w:r>
              <w:lastRenderedPageBreak/>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297984577,90</w:t>
            </w:r>
          </w:p>
        </w:tc>
        <w:tc>
          <w:tcPr>
            <w:tcW w:w="1928" w:type="dxa"/>
          </w:tcPr>
          <w:p w:rsidR="008A774C" w:rsidRDefault="008A774C">
            <w:pPr>
              <w:pStyle w:val="ConsPlusNormal"/>
            </w:pPr>
            <w:r>
              <w:t>24705330,83</w:t>
            </w:r>
          </w:p>
        </w:tc>
        <w:tc>
          <w:tcPr>
            <w:tcW w:w="1928" w:type="dxa"/>
          </w:tcPr>
          <w:p w:rsidR="008A774C" w:rsidRDefault="008A774C">
            <w:pPr>
              <w:pStyle w:val="ConsPlusNormal"/>
            </w:pPr>
            <w:r>
              <w:t>26338311,27</w:t>
            </w:r>
          </w:p>
        </w:tc>
        <w:tc>
          <w:tcPr>
            <w:tcW w:w="1928"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1928" w:type="dxa"/>
          </w:tcPr>
          <w:p w:rsidR="008A774C" w:rsidRDefault="008A774C">
            <w:pPr>
              <w:pStyle w:val="ConsPlusNormal"/>
            </w:pPr>
            <w:r>
              <w:t>24694093,58</w:t>
            </w:r>
          </w:p>
        </w:tc>
        <w:tc>
          <w:tcPr>
            <w:tcW w:w="1871" w:type="dxa"/>
          </w:tcPr>
          <w:p w:rsidR="008A774C" w:rsidRDefault="008A774C">
            <w:pPr>
              <w:pStyle w:val="ConsPlusNormal"/>
            </w:pPr>
            <w:r>
              <w:t>24694093,58</w:t>
            </w:r>
          </w:p>
        </w:tc>
        <w:tc>
          <w:tcPr>
            <w:tcW w:w="2041" w:type="dxa"/>
          </w:tcPr>
          <w:p w:rsidR="008A774C" w:rsidRDefault="008A774C">
            <w:pPr>
              <w:pStyle w:val="ConsPlusNormal"/>
            </w:pPr>
            <w:r>
              <w:t>123470467,90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организации, подведомственные Департаменту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51325125159,70</w:t>
            </w:r>
          </w:p>
        </w:tc>
        <w:tc>
          <w:tcPr>
            <w:tcW w:w="1928" w:type="dxa"/>
          </w:tcPr>
          <w:p w:rsidR="008A774C" w:rsidRDefault="008A774C">
            <w:pPr>
              <w:pStyle w:val="ConsPlusNormal"/>
            </w:pPr>
            <w:r>
              <w:t>4085990778,47</w:t>
            </w:r>
          </w:p>
        </w:tc>
        <w:tc>
          <w:tcPr>
            <w:tcW w:w="1928" w:type="dxa"/>
          </w:tcPr>
          <w:p w:rsidR="008A774C" w:rsidRDefault="008A774C">
            <w:pPr>
              <w:pStyle w:val="ConsPlusNormal"/>
            </w:pPr>
            <w:r>
              <w:t>4370556638,41</w:t>
            </w:r>
          </w:p>
        </w:tc>
        <w:tc>
          <w:tcPr>
            <w:tcW w:w="1928" w:type="dxa"/>
          </w:tcPr>
          <w:p w:rsidR="008A774C" w:rsidRDefault="008A774C">
            <w:pPr>
              <w:pStyle w:val="ConsPlusNormal"/>
            </w:pPr>
            <w:r>
              <w:t>4585087468,49</w:t>
            </w:r>
          </w:p>
        </w:tc>
        <w:tc>
          <w:tcPr>
            <w:tcW w:w="1928" w:type="dxa"/>
          </w:tcPr>
          <w:p w:rsidR="008A774C" w:rsidRDefault="008A774C">
            <w:pPr>
              <w:pStyle w:val="ConsPlusNormal"/>
            </w:pPr>
            <w:r>
              <w:t>4565757365,00</w:t>
            </w:r>
          </w:p>
        </w:tc>
        <w:tc>
          <w:tcPr>
            <w:tcW w:w="1871" w:type="dxa"/>
          </w:tcPr>
          <w:p w:rsidR="008A774C" w:rsidRDefault="008A774C">
            <w:pPr>
              <w:pStyle w:val="ConsPlusNormal"/>
            </w:pPr>
            <w:r>
              <w:t>4587076465,00</w:t>
            </w:r>
          </w:p>
        </w:tc>
        <w:tc>
          <w:tcPr>
            <w:tcW w:w="1928" w:type="dxa"/>
          </w:tcPr>
          <w:p w:rsidR="008A774C" w:rsidRDefault="008A774C">
            <w:pPr>
              <w:pStyle w:val="ConsPlusNormal"/>
            </w:pPr>
            <w:r>
              <w:t>4161522349,19</w:t>
            </w:r>
          </w:p>
        </w:tc>
        <w:tc>
          <w:tcPr>
            <w:tcW w:w="1871" w:type="dxa"/>
          </w:tcPr>
          <w:p w:rsidR="008A774C" w:rsidRDefault="008A774C">
            <w:pPr>
              <w:pStyle w:val="ConsPlusNormal"/>
            </w:pPr>
            <w:r>
              <w:t>4161522349,19</w:t>
            </w:r>
          </w:p>
        </w:tc>
        <w:tc>
          <w:tcPr>
            <w:tcW w:w="2041" w:type="dxa"/>
          </w:tcPr>
          <w:p w:rsidR="008A774C" w:rsidRDefault="008A774C">
            <w:pPr>
              <w:pStyle w:val="ConsPlusNormal"/>
            </w:pPr>
            <w:r>
              <w:t>20807611745,95</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392945393,08</w:t>
            </w:r>
          </w:p>
        </w:tc>
        <w:tc>
          <w:tcPr>
            <w:tcW w:w="1928" w:type="dxa"/>
          </w:tcPr>
          <w:p w:rsidR="008A774C" w:rsidRDefault="008A774C">
            <w:pPr>
              <w:pStyle w:val="ConsPlusNormal"/>
            </w:pPr>
            <w:r>
              <w:t>0,00</w:t>
            </w:r>
          </w:p>
        </w:tc>
        <w:tc>
          <w:tcPr>
            <w:tcW w:w="1928" w:type="dxa"/>
          </w:tcPr>
          <w:p w:rsidR="008A774C" w:rsidRDefault="008A774C">
            <w:pPr>
              <w:pStyle w:val="ConsPlusNormal"/>
            </w:pPr>
            <w:r>
              <w:t>30208693,08</w:t>
            </w:r>
          </w:p>
        </w:tc>
        <w:tc>
          <w:tcPr>
            <w:tcW w:w="1928" w:type="dxa"/>
          </w:tcPr>
          <w:p w:rsidR="008A774C" w:rsidRDefault="008A774C">
            <w:pPr>
              <w:pStyle w:val="ConsPlusNormal"/>
            </w:pPr>
            <w:r>
              <w:t>111433100,00</w:t>
            </w:r>
          </w:p>
        </w:tc>
        <w:tc>
          <w:tcPr>
            <w:tcW w:w="1928" w:type="dxa"/>
          </w:tcPr>
          <w:p w:rsidR="008A774C" w:rsidRDefault="008A774C">
            <w:pPr>
              <w:pStyle w:val="ConsPlusNormal"/>
            </w:pPr>
            <w:r>
              <w:t>126924400,00</w:t>
            </w:r>
          </w:p>
        </w:tc>
        <w:tc>
          <w:tcPr>
            <w:tcW w:w="1871" w:type="dxa"/>
          </w:tcPr>
          <w:p w:rsidR="008A774C" w:rsidRDefault="008A774C">
            <w:pPr>
              <w:pStyle w:val="ConsPlusNormal"/>
            </w:pPr>
            <w:r>
              <w:t>124379200,00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41360068705,70</w:t>
            </w:r>
          </w:p>
        </w:tc>
        <w:tc>
          <w:tcPr>
            <w:tcW w:w="1928" w:type="dxa"/>
          </w:tcPr>
          <w:p w:rsidR="008A774C" w:rsidRDefault="008A774C">
            <w:pPr>
              <w:pStyle w:val="ConsPlusNormal"/>
            </w:pPr>
            <w:r>
              <w:t>3212260818,63</w:t>
            </w:r>
          </w:p>
        </w:tc>
        <w:tc>
          <w:tcPr>
            <w:tcW w:w="1928" w:type="dxa"/>
          </w:tcPr>
          <w:p w:rsidR="008A774C" w:rsidRDefault="008A774C">
            <w:pPr>
              <w:pStyle w:val="ConsPlusNormal"/>
            </w:pPr>
            <w:r>
              <w:t>3546215815,27</w:t>
            </w:r>
          </w:p>
        </w:tc>
        <w:tc>
          <w:tcPr>
            <w:tcW w:w="1928" w:type="dxa"/>
          </w:tcPr>
          <w:p w:rsidR="008A774C" w:rsidRDefault="008A774C">
            <w:pPr>
              <w:pStyle w:val="ConsPlusNormal"/>
            </w:pPr>
            <w:r>
              <w:t>3681311490,60</w:t>
            </w:r>
          </w:p>
        </w:tc>
        <w:tc>
          <w:tcPr>
            <w:tcW w:w="1928" w:type="dxa"/>
          </w:tcPr>
          <w:p w:rsidR="008A774C" w:rsidRDefault="008A774C">
            <w:pPr>
              <w:pStyle w:val="ConsPlusNormal"/>
            </w:pPr>
            <w:r>
              <w:t>3644552690,60</w:t>
            </w:r>
          </w:p>
        </w:tc>
        <w:tc>
          <w:tcPr>
            <w:tcW w:w="1871" w:type="dxa"/>
          </w:tcPr>
          <w:p w:rsidR="008A774C" w:rsidRDefault="008A774C">
            <w:pPr>
              <w:pStyle w:val="ConsPlusNormal"/>
            </w:pPr>
            <w:r>
              <w:t>3670840990,60</w:t>
            </w:r>
          </w:p>
        </w:tc>
        <w:tc>
          <w:tcPr>
            <w:tcW w:w="1928" w:type="dxa"/>
          </w:tcPr>
          <w:p w:rsidR="008A774C" w:rsidRDefault="008A774C">
            <w:pPr>
              <w:pStyle w:val="ConsPlusNormal"/>
            </w:pPr>
            <w:r>
              <w:t>3372126700,00</w:t>
            </w:r>
          </w:p>
        </w:tc>
        <w:tc>
          <w:tcPr>
            <w:tcW w:w="1871" w:type="dxa"/>
          </w:tcPr>
          <w:p w:rsidR="008A774C" w:rsidRDefault="008A774C">
            <w:pPr>
              <w:pStyle w:val="ConsPlusNormal"/>
            </w:pPr>
            <w:r>
              <w:t>3372126700,00</w:t>
            </w:r>
          </w:p>
        </w:tc>
        <w:tc>
          <w:tcPr>
            <w:tcW w:w="2041" w:type="dxa"/>
          </w:tcPr>
          <w:p w:rsidR="008A774C" w:rsidRDefault="008A774C">
            <w:pPr>
              <w:pStyle w:val="ConsPlusNormal"/>
            </w:pPr>
            <w:r>
              <w:t>16860633500,00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9572111060,92</w:t>
            </w:r>
          </w:p>
        </w:tc>
        <w:tc>
          <w:tcPr>
            <w:tcW w:w="1928" w:type="dxa"/>
          </w:tcPr>
          <w:p w:rsidR="008A774C" w:rsidRDefault="008A774C">
            <w:pPr>
              <w:pStyle w:val="ConsPlusNormal"/>
            </w:pPr>
            <w:r>
              <w:t>873729959,84</w:t>
            </w:r>
          </w:p>
        </w:tc>
        <w:tc>
          <w:tcPr>
            <w:tcW w:w="1928" w:type="dxa"/>
          </w:tcPr>
          <w:p w:rsidR="008A774C" w:rsidRDefault="008A774C">
            <w:pPr>
              <w:pStyle w:val="ConsPlusNormal"/>
            </w:pPr>
            <w:r>
              <w:t>794132130,06</w:t>
            </w:r>
          </w:p>
        </w:tc>
        <w:tc>
          <w:tcPr>
            <w:tcW w:w="1928" w:type="dxa"/>
          </w:tcPr>
          <w:p w:rsidR="008A774C" w:rsidRDefault="008A774C">
            <w:pPr>
              <w:pStyle w:val="ConsPlusNormal"/>
            </w:pPr>
            <w:r>
              <w:t>792342877,89</w:t>
            </w:r>
          </w:p>
        </w:tc>
        <w:tc>
          <w:tcPr>
            <w:tcW w:w="1928" w:type="dxa"/>
          </w:tcPr>
          <w:p w:rsidR="008A774C" w:rsidRDefault="008A774C">
            <w:pPr>
              <w:pStyle w:val="ConsPlusNormal"/>
            </w:pPr>
            <w:r>
              <w:t>794280274,40</w:t>
            </w:r>
          </w:p>
        </w:tc>
        <w:tc>
          <w:tcPr>
            <w:tcW w:w="1871" w:type="dxa"/>
          </w:tcPr>
          <w:p w:rsidR="008A774C" w:rsidRDefault="008A774C">
            <w:pPr>
              <w:pStyle w:val="ConsPlusNormal"/>
            </w:pPr>
            <w:r>
              <w:t>791856274,40</w:t>
            </w:r>
          </w:p>
        </w:tc>
        <w:tc>
          <w:tcPr>
            <w:tcW w:w="1928" w:type="dxa"/>
          </w:tcPr>
          <w:p w:rsidR="008A774C" w:rsidRDefault="008A774C">
            <w:pPr>
              <w:pStyle w:val="ConsPlusNormal"/>
            </w:pPr>
            <w:r>
              <w:t>789395649,19</w:t>
            </w:r>
          </w:p>
        </w:tc>
        <w:tc>
          <w:tcPr>
            <w:tcW w:w="1871" w:type="dxa"/>
          </w:tcPr>
          <w:p w:rsidR="008A774C" w:rsidRDefault="008A774C">
            <w:pPr>
              <w:pStyle w:val="ConsPlusNormal"/>
            </w:pPr>
            <w:r>
              <w:t>789395649,19</w:t>
            </w:r>
          </w:p>
        </w:tc>
        <w:tc>
          <w:tcPr>
            <w:tcW w:w="2041" w:type="dxa"/>
          </w:tcPr>
          <w:p w:rsidR="008A774C" w:rsidRDefault="008A774C">
            <w:pPr>
              <w:pStyle w:val="ConsPlusNormal"/>
            </w:pPr>
            <w:r>
              <w:t>3946978245,95</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МКУ ДО "Центр развития образования"</w:t>
            </w:r>
          </w:p>
        </w:tc>
        <w:tc>
          <w:tcPr>
            <w:tcW w:w="1587" w:type="dxa"/>
          </w:tcPr>
          <w:p w:rsidR="008A774C" w:rsidRDefault="008A774C">
            <w:pPr>
              <w:pStyle w:val="ConsPlusNormal"/>
            </w:pPr>
            <w:r>
              <w:t>всего</w:t>
            </w:r>
          </w:p>
        </w:tc>
        <w:tc>
          <w:tcPr>
            <w:tcW w:w="2041" w:type="dxa"/>
          </w:tcPr>
          <w:p w:rsidR="008A774C" w:rsidRDefault="008A774C">
            <w:pPr>
              <w:pStyle w:val="ConsPlusNormal"/>
            </w:pPr>
            <w:r>
              <w:t>150402793,72</w:t>
            </w:r>
          </w:p>
        </w:tc>
        <w:tc>
          <w:tcPr>
            <w:tcW w:w="1928" w:type="dxa"/>
          </w:tcPr>
          <w:p w:rsidR="008A774C" w:rsidRDefault="008A774C">
            <w:pPr>
              <w:pStyle w:val="ConsPlusNormal"/>
            </w:pPr>
            <w:r>
              <w:t>12456009,57</w:t>
            </w:r>
          </w:p>
        </w:tc>
        <w:tc>
          <w:tcPr>
            <w:tcW w:w="1928" w:type="dxa"/>
          </w:tcPr>
          <w:p w:rsidR="008A774C" w:rsidRDefault="008A774C">
            <w:pPr>
              <w:pStyle w:val="ConsPlusNormal"/>
            </w:pPr>
            <w:r>
              <w:t>11536056,14</w:t>
            </w:r>
          </w:p>
        </w:tc>
        <w:tc>
          <w:tcPr>
            <w:tcW w:w="1928" w:type="dxa"/>
          </w:tcPr>
          <w:p w:rsidR="008A774C" w:rsidRDefault="008A774C">
            <w:pPr>
              <w:pStyle w:val="ConsPlusNormal"/>
            </w:pPr>
            <w:r>
              <w:t>12487652,31</w:t>
            </w:r>
          </w:p>
        </w:tc>
        <w:tc>
          <w:tcPr>
            <w:tcW w:w="1928" w:type="dxa"/>
          </w:tcPr>
          <w:p w:rsidR="008A774C" w:rsidRDefault="008A774C">
            <w:pPr>
              <w:pStyle w:val="ConsPlusNormal"/>
            </w:pPr>
            <w:r>
              <w:t>12487652,31</w:t>
            </w:r>
          </w:p>
        </w:tc>
        <w:tc>
          <w:tcPr>
            <w:tcW w:w="1871" w:type="dxa"/>
          </w:tcPr>
          <w:p w:rsidR="008A774C" w:rsidRDefault="008A774C">
            <w:pPr>
              <w:pStyle w:val="ConsPlusNormal"/>
            </w:pPr>
            <w:r>
              <w:t>12487652,31</w:t>
            </w:r>
          </w:p>
        </w:tc>
        <w:tc>
          <w:tcPr>
            <w:tcW w:w="1928" w:type="dxa"/>
          </w:tcPr>
          <w:p w:rsidR="008A774C" w:rsidRDefault="008A774C">
            <w:pPr>
              <w:pStyle w:val="ConsPlusNormal"/>
            </w:pPr>
            <w:r>
              <w:t>12706824,44</w:t>
            </w:r>
          </w:p>
        </w:tc>
        <w:tc>
          <w:tcPr>
            <w:tcW w:w="1871" w:type="dxa"/>
          </w:tcPr>
          <w:p w:rsidR="008A774C" w:rsidRDefault="008A774C">
            <w:pPr>
              <w:pStyle w:val="ConsPlusNormal"/>
            </w:pPr>
            <w:r>
              <w:t>12706824,44</w:t>
            </w:r>
          </w:p>
        </w:tc>
        <w:tc>
          <w:tcPr>
            <w:tcW w:w="2041" w:type="dxa"/>
          </w:tcPr>
          <w:p w:rsidR="008A774C" w:rsidRDefault="008A774C">
            <w:pPr>
              <w:pStyle w:val="ConsPlusNormal"/>
            </w:pPr>
            <w:r>
              <w:t>63534122,20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150402793,72</w:t>
            </w:r>
          </w:p>
        </w:tc>
        <w:tc>
          <w:tcPr>
            <w:tcW w:w="1928" w:type="dxa"/>
          </w:tcPr>
          <w:p w:rsidR="008A774C" w:rsidRDefault="008A774C">
            <w:pPr>
              <w:pStyle w:val="ConsPlusNormal"/>
            </w:pPr>
            <w:r>
              <w:t>12456009,57</w:t>
            </w:r>
          </w:p>
        </w:tc>
        <w:tc>
          <w:tcPr>
            <w:tcW w:w="1928" w:type="dxa"/>
          </w:tcPr>
          <w:p w:rsidR="008A774C" w:rsidRDefault="008A774C">
            <w:pPr>
              <w:pStyle w:val="ConsPlusNormal"/>
            </w:pPr>
            <w:r>
              <w:t>11536056,14</w:t>
            </w:r>
          </w:p>
        </w:tc>
        <w:tc>
          <w:tcPr>
            <w:tcW w:w="1928" w:type="dxa"/>
          </w:tcPr>
          <w:p w:rsidR="008A774C" w:rsidRDefault="008A774C">
            <w:pPr>
              <w:pStyle w:val="ConsPlusNormal"/>
            </w:pPr>
            <w:r>
              <w:t>12487652,31</w:t>
            </w:r>
          </w:p>
        </w:tc>
        <w:tc>
          <w:tcPr>
            <w:tcW w:w="1928" w:type="dxa"/>
          </w:tcPr>
          <w:p w:rsidR="008A774C" w:rsidRDefault="008A774C">
            <w:pPr>
              <w:pStyle w:val="ConsPlusNormal"/>
            </w:pPr>
            <w:r>
              <w:t>12487652,31</w:t>
            </w:r>
          </w:p>
        </w:tc>
        <w:tc>
          <w:tcPr>
            <w:tcW w:w="1871" w:type="dxa"/>
          </w:tcPr>
          <w:p w:rsidR="008A774C" w:rsidRDefault="008A774C">
            <w:pPr>
              <w:pStyle w:val="ConsPlusNormal"/>
            </w:pPr>
            <w:r>
              <w:t>12487652,31</w:t>
            </w:r>
          </w:p>
        </w:tc>
        <w:tc>
          <w:tcPr>
            <w:tcW w:w="1928" w:type="dxa"/>
          </w:tcPr>
          <w:p w:rsidR="008A774C" w:rsidRDefault="008A774C">
            <w:pPr>
              <w:pStyle w:val="ConsPlusNormal"/>
            </w:pPr>
            <w:r>
              <w:t>12706824,44</w:t>
            </w:r>
          </w:p>
        </w:tc>
        <w:tc>
          <w:tcPr>
            <w:tcW w:w="1871" w:type="dxa"/>
          </w:tcPr>
          <w:p w:rsidR="008A774C" w:rsidRDefault="008A774C">
            <w:pPr>
              <w:pStyle w:val="ConsPlusNormal"/>
            </w:pPr>
            <w:r>
              <w:t>12706824,44</w:t>
            </w:r>
          </w:p>
        </w:tc>
        <w:tc>
          <w:tcPr>
            <w:tcW w:w="2041" w:type="dxa"/>
          </w:tcPr>
          <w:p w:rsidR="008A774C" w:rsidRDefault="008A774C">
            <w:pPr>
              <w:pStyle w:val="ConsPlusNormal"/>
            </w:pPr>
            <w:r>
              <w:t>63534122,20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МКУ "Управление по учету и контролю финансов"</w:t>
            </w:r>
          </w:p>
        </w:tc>
        <w:tc>
          <w:tcPr>
            <w:tcW w:w="1587" w:type="dxa"/>
          </w:tcPr>
          <w:p w:rsidR="008A774C" w:rsidRDefault="008A774C">
            <w:pPr>
              <w:pStyle w:val="ConsPlusNormal"/>
            </w:pPr>
            <w:r>
              <w:t>всего</w:t>
            </w:r>
          </w:p>
        </w:tc>
        <w:tc>
          <w:tcPr>
            <w:tcW w:w="2041" w:type="dxa"/>
          </w:tcPr>
          <w:p w:rsidR="008A774C" w:rsidRDefault="008A774C">
            <w:pPr>
              <w:pStyle w:val="ConsPlusNormal"/>
            </w:pPr>
            <w:r>
              <w:t>1023255413,26</w:t>
            </w:r>
          </w:p>
        </w:tc>
        <w:tc>
          <w:tcPr>
            <w:tcW w:w="1928" w:type="dxa"/>
          </w:tcPr>
          <w:p w:rsidR="008A774C" w:rsidRDefault="008A774C">
            <w:pPr>
              <w:pStyle w:val="ConsPlusNormal"/>
            </w:pPr>
            <w:r>
              <w:t>83451484,24</w:t>
            </w:r>
          </w:p>
        </w:tc>
        <w:tc>
          <w:tcPr>
            <w:tcW w:w="1928" w:type="dxa"/>
          </w:tcPr>
          <w:p w:rsidR="008A774C" w:rsidRDefault="008A774C">
            <w:pPr>
              <w:pStyle w:val="ConsPlusNormal"/>
            </w:pPr>
            <w:r>
              <w:t>89296314,16</w:t>
            </w:r>
          </w:p>
        </w:tc>
        <w:tc>
          <w:tcPr>
            <w:tcW w:w="1928" w:type="dxa"/>
          </w:tcPr>
          <w:p w:rsidR="008A774C" w:rsidRDefault="008A774C">
            <w:pPr>
              <w:pStyle w:val="ConsPlusNormal"/>
            </w:pPr>
            <w:r>
              <w:t>83720167,13</w:t>
            </w:r>
          </w:p>
        </w:tc>
        <w:tc>
          <w:tcPr>
            <w:tcW w:w="1928" w:type="dxa"/>
          </w:tcPr>
          <w:p w:rsidR="008A774C" w:rsidRDefault="008A774C">
            <w:pPr>
              <w:pStyle w:val="ConsPlusNormal"/>
            </w:pPr>
            <w:r>
              <w:t>83720167,13</w:t>
            </w:r>
          </w:p>
        </w:tc>
        <w:tc>
          <w:tcPr>
            <w:tcW w:w="1871" w:type="dxa"/>
          </w:tcPr>
          <w:p w:rsidR="008A774C" w:rsidRDefault="008A774C">
            <w:pPr>
              <w:pStyle w:val="ConsPlusNormal"/>
            </w:pPr>
            <w:r>
              <w:t>83720167,13</w:t>
            </w:r>
          </w:p>
        </w:tc>
        <w:tc>
          <w:tcPr>
            <w:tcW w:w="1928" w:type="dxa"/>
          </w:tcPr>
          <w:p w:rsidR="008A774C" w:rsidRDefault="008A774C">
            <w:pPr>
              <w:pStyle w:val="ConsPlusNormal"/>
            </w:pPr>
            <w:r>
              <w:t>85621016,21</w:t>
            </w:r>
          </w:p>
        </w:tc>
        <w:tc>
          <w:tcPr>
            <w:tcW w:w="1871" w:type="dxa"/>
          </w:tcPr>
          <w:p w:rsidR="008A774C" w:rsidRDefault="008A774C">
            <w:pPr>
              <w:pStyle w:val="ConsPlusNormal"/>
            </w:pPr>
            <w:r>
              <w:t>85621016,21</w:t>
            </w:r>
          </w:p>
        </w:tc>
        <w:tc>
          <w:tcPr>
            <w:tcW w:w="2041" w:type="dxa"/>
          </w:tcPr>
          <w:p w:rsidR="008A774C" w:rsidRDefault="008A774C">
            <w:pPr>
              <w:pStyle w:val="ConsPlusNormal"/>
            </w:pPr>
            <w:r>
              <w:t>428105081,05</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1023255413,26</w:t>
            </w:r>
          </w:p>
        </w:tc>
        <w:tc>
          <w:tcPr>
            <w:tcW w:w="1928" w:type="dxa"/>
          </w:tcPr>
          <w:p w:rsidR="008A774C" w:rsidRDefault="008A774C">
            <w:pPr>
              <w:pStyle w:val="ConsPlusNormal"/>
            </w:pPr>
            <w:r>
              <w:t>83451484,24</w:t>
            </w:r>
          </w:p>
        </w:tc>
        <w:tc>
          <w:tcPr>
            <w:tcW w:w="1928" w:type="dxa"/>
          </w:tcPr>
          <w:p w:rsidR="008A774C" w:rsidRDefault="008A774C">
            <w:pPr>
              <w:pStyle w:val="ConsPlusNormal"/>
            </w:pPr>
            <w:r>
              <w:t>89296314,16</w:t>
            </w:r>
          </w:p>
        </w:tc>
        <w:tc>
          <w:tcPr>
            <w:tcW w:w="1928" w:type="dxa"/>
          </w:tcPr>
          <w:p w:rsidR="008A774C" w:rsidRDefault="008A774C">
            <w:pPr>
              <w:pStyle w:val="ConsPlusNormal"/>
            </w:pPr>
            <w:r>
              <w:t>83720167,13</w:t>
            </w:r>
          </w:p>
        </w:tc>
        <w:tc>
          <w:tcPr>
            <w:tcW w:w="1928" w:type="dxa"/>
          </w:tcPr>
          <w:p w:rsidR="008A774C" w:rsidRDefault="008A774C">
            <w:pPr>
              <w:pStyle w:val="ConsPlusNormal"/>
            </w:pPr>
            <w:r>
              <w:t>83720167,13</w:t>
            </w:r>
          </w:p>
        </w:tc>
        <w:tc>
          <w:tcPr>
            <w:tcW w:w="1871" w:type="dxa"/>
          </w:tcPr>
          <w:p w:rsidR="008A774C" w:rsidRDefault="008A774C">
            <w:pPr>
              <w:pStyle w:val="ConsPlusNormal"/>
            </w:pPr>
            <w:r>
              <w:t>83720167,13</w:t>
            </w:r>
          </w:p>
        </w:tc>
        <w:tc>
          <w:tcPr>
            <w:tcW w:w="1928" w:type="dxa"/>
          </w:tcPr>
          <w:p w:rsidR="008A774C" w:rsidRDefault="008A774C">
            <w:pPr>
              <w:pStyle w:val="ConsPlusNormal"/>
            </w:pPr>
            <w:r>
              <w:t>85621016,21</w:t>
            </w:r>
          </w:p>
        </w:tc>
        <w:tc>
          <w:tcPr>
            <w:tcW w:w="1871" w:type="dxa"/>
          </w:tcPr>
          <w:p w:rsidR="008A774C" w:rsidRDefault="008A774C">
            <w:pPr>
              <w:pStyle w:val="ConsPlusNormal"/>
            </w:pPr>
            <w:r>
              <w:t>85621016,21</w:t>
            </w:r>
          </w:p>
        </w:tc>
        <w:tc>
          <w:tcPr>
            <w:tcW w:w="2041" w:type="dxa"/>
          </w:tcPr>
          <w:p w:rsidR="008A774C" w:rsidRDefault="008A774C">
            <w:pPr>
              <w:pStyle w:val="ConsPlusNormal"/>
            </w:pPr>
            <w:r>
              <w:t>428105081,05</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МБУ "Управление по эксплуатации служебных зданий"</w:t>
            </w:r>
          </w:p>
        </w:tc>
        <w:tc>
          <w:tcPr>
            <w:tcW w:w="1587" w:type="dxa"/>
          </w:tcPr>
          <w:p w:rsidR="008A774C" w:rsidRDefault="008A774C">
            <w:pPr>
              <w:pStyle w:val="ConsPlusNormal"/>
            </w:pPr>
            <w:r>
              <w:t>всего</w:t>
            </w:r>
          </w:p>
        </w:tc>
        <w:tc>
          <w:tcPr>
            <w:tcW w:w="2041" w:type="dxa"/>
          </w:tcPr>
          <w:p w:rsidR="008A774C" w:rsidRDefault="008A774C">
            <w:pPr>
              <w:pStyle w:val="ConsPlusNormal"/>
            </w:pPr>
            <w:r>
              <w:t>1332104411,04</w:t>
            </w:r>
          </w:p>
        </w:tc>
        <w:tc>
          <w:tcPr>
            <w:tcW w:w="1928" w:type="dxa"/>
          </w:tcPr>
          <w:p w:rsidR="008A774C" w:rsidRDefault="008A774C">
            <w:pPr>
              <w:pStyle w:val="ConsPlusNormal"/>
            </w:pPr>
            <w:r>
              <w:t>65292570,64</w:t>
            </w:r>
          </w:p>
        </w:tc>
        <w:tc>
          <w:tcPr>
            <w:tcW w:w="1928" w:type="dxa"/>
          </w:tcPr>
          <w:p w:rsidR="008A774C" w:rsidRDefault="008A774C">
            <w:pPr>
              <w:pStyle w:val="ConsPlusNormal"/>
            </w:pPr>
            <w:r>
              <w:t>126791173,51</w:t>
            </w:r>
          </w:p>
        </w:tc>
        <w:tc>
          <w:tcPr>
            <w:tcW w:w="1928" w:type="dxa"/>
          </w:tcPr>
          <w:p w:rsidR="008A774C" w:rsidRDefault="008A774C">
            <w:pPr>
              <w:pStyle w:val="ConsPlusNormal"/>
            </w:pPr>
            <w:r>
              <w:t>170058112,77</w:t>
            </w:r>
          </w:p>
        </w:tc>
        <w:tc>
          <w:tcPr>
            <w:tcW w:w="1928" w:type="dxa"/>
          </w:tcPr>
          <w:p w:rsidR="008A774C" w:rsidRDefault="008A774C">
            <w:pPr>
              <w:pStyle w:val="ConsPlusNormal"/>
            </w:pPr>
            <w:r>
              <w:t>170058112,77</w:t>
            </w:r>
          </w:p>
        </w:tc>
        <w:tc>
          <w:tcPr>
            <w:tcW w:w="1871" w:type="dxa"/>
          </w:tcPr>
          <w:p w:rsidR="008A774C" w:rsidRDefault="008A774C">
            <w:pPr>
              <w:pStyle w:val="ConsPlusNormal"/>
            </w:pPr>
            <w:r>
              <w:t>170058112,77</w:t>
            </w:r>
          </w:p>
        </w:tc>
        <w:tc>
          <w:tcPr>
            <w:tcW w:w="1928" w:type="dxa"/>
          </w:tcPr>
          <w:p w:rsidR="008A774C" w:rsidRDefault="008A774C">
            <w:pPr>
              <w:pStyle w:val="ConsPlusNormal"/>
            </w:pPr>
            <w:r>
              <w:t>89978046,94</w:t>
            </w:r>
          </w:p>
        </w:tc>
        <w:tc>
          <w:tcPr>
            <w:tcW w:w="1871" w:type="dxa"/>
          </w:tcPr>
          <w:p w:rsidR="008A774C" w:rsidRDefault="008A774C">
            <w:pPr>
              <w:pStyle w:val="ConsPlusNormal"/>
            </w:pPr>
            <w:r>
              <w:t>89978046,94</w:t>
            </w:r>
          </w:p>
        </w:tc>
        <w:tc>
          <w:tcPr>
            <w:tcW w:w="2041" w:type="dxa"/>
          </w:tcPr>
          <w:p w:rsidR="008A774C" w:rsidRDefault="008A774C">
            <w:pPr>
              <w:pStyle w:val="ConsPlusNormal"/>
            </w:pPr>
            <w:r>
              <w:t>449890234,70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2558900,00</w:t>
            </w:r>
          </w:p>
        </w:tc>
        <w:tc>
          <w:tcPr>
            <w:tcW w:w="1928" w:type="dxa"/>
          </w:tcPr>
          <w:p w:rsidR="008A774C" w:rsidRDefault="008A774C">
            <w:pPr>
              <w:pStyle w:val="ConsPlusNormal"/>
            </w:pPr>
            <w:r>
              <w:t>0,00</w:t>
            </w:r>
          </w:p>
        </w:tc>
        <w:tc>
          <w:tcPr>
            <w:tcW w:w="1928" w:type="dxa"/>
          </w:tcPr>
          <w:p w:rsidR="008A774C" w:rsidRDefault="008A774C">
            <w:pPr>
              <w:pStyle w:val="ConsPlusNormal"/>
            </w:pPr>
            <w:r>
              <w:t>2558900,00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1329545511,04</w:t>
            </w:r>
          </w:p>
        </w:tc>
        <w:tc>
          <w:tcPr>
            <w:tcW w:w="1928" w:type="dxa"/>
          </w:tcPr>
          <w:p w:rsidR="008A774C" w:rsidRDefault="008A774C">
            <w:pPr>
              <w:pStyle w:val="ConsPlusNormal"/>
            </w:pPr>
            <w:r>
              <w:t>65292570,64</w:t>
            </w:r>
          </w:p>
        </w:tc>
        <w:tc>
          <w:tcPr>
            <w:tcW w:w="1928" w:type="dxa"/>
          </w:tcPr>
          <w:p w:rsidR="008A774C" w:rsidRDefault="008A774C">
            <w:pPr>
              <w:pStyle w:val="ConsPlusNormal"/>
            </w:pPr>
            <w:r>
              <w:t>124232273,51</w:t>
            </w:r>
          </w:p>
        </w:tc>
        <w:tc>
          <w:tcPr>
            <w:tcW w:w="1928" w:type="dxa"/>
          </w:tcPr>
          <w:p w:rsidR="008A774C" w:rsidRDefault="008A774C">
            <w:pPr>
              <w:pStyle w:val="ConsPlusNormal"/>
            </w:pPr>
            <w:r>
              <w:t>170058112,77</w:t>
            </w:r>
          </w:p>
        </w:tc>
        <w:tc>
          <w:tcPr>
            <w:tcW w:w="1928" w:type="dxa"/>
          </w:tcPr>
          <w:p w:rsidR="008A774C" w:rsidRDefault="008A774C">
            <w:pPr>
              <w:pStyle w:val="ConsPlusNormal"/>
            </w:pPr>
            <w:r>
              <w:t>170058112,77</w:t>
            </w:r>
          </w:p>
        </w:tc>
        <w:tc>
          <w:tcPr>
            <w:tcW w:w="1871" w:type="dxa"/>
          </w:tcPr>
          <w:p w:rsidR="008A774C" w:rsidRDefault="008A774C">
            <w:pPr>
              <w:pStyle w:val="ConsPlusNormal"/>
            </w:pPr>
            <w:r>
              <w:t>170058112,77</w:t>
            </w:r>
          </w:p>
        </w:tc>
        <w:tc>
          <w:tcPr>
            <w:tcW w:w="1928" w:type="dxa"/>
          </w:tcPr>
          <w:p w:rsidR="008A774C" w:rsidRDefault="008A774C">
            <w:pPr>
              <w:pStyle w:val="ConsPlusNormal"/>
            </w:pPr>
            <w:r>
              <w:t>89978046,94</w:t>
            </w:r>
          </w:p>
        </w:tc>
        <w:tc>
          <w:tcPr>
            <w:tcW w:w="1871" w:type="dxa"/>
          </w:tcPr>
          <w:p w:rsidR="008A774C" w:rsidRDefault="008A774C">
            <w:pPr>
              <w:pStyle w:val="ConsPlusNormal"/>
            </w:pPr>
            <w:r>
              <w:t>89978046,94</w:t>
            </w:r>
          </w:p>
        </w:tc>
        <w:tc>
          <w:tcPr>
            <w:tcW w:w="2041" w:type="dxa"/>
          </w:tcPr>
          <w:p w:rsidR="008A774C" w:rsidRDefault="008A774C">
            <w:pPr>
              <w:pStyle w:val="ConsPlusNormal"/>
            </w:pPr>
            <w:r>
              <w:t>449890234,70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lastRenderedPageBreak/>
              <w:t>МКУ "Дирекция по содержанию имущества казны"</w:t>
            </w:r>
          </w:p>
        </w:tc>
        <w:tc>
          <w:tcPr>
            <w:tcW w:w="1587" w:type="dxa"/>
          </w:tcPr>
          <w:p w:rsidR="008A774C" w:rsidRDefault="008A774C">
            <w:pPr>
              <w:pStyle w:val="ConsPlusNormal"/>
            </w:pPr>
            <w:r>
              <w:t>всего</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val="restart"/>
          </w:tcPr>
          <w:p w:rsidR="008A774C" w:rsidRDefault="008A774C">
            <w:pPr>
              <w:pStyle w:val="ConsPlusNormal"/>
            </w:pPr>
            <w:r>
              <w:t>МКУ "Управление капитального строительства города Ханты-Мансийска"</w:t>
            </w:r>
          </w:p>
        </w:tc>
        <w:tc>
          <w:tcPr>
            <w:tcW w:w="1587" w:type="dxa"/>
          </w:tcPr>
          <w:p w:rsidR="008A774C" w:rsidRDefault="008A774C">
            <w:pPr>
              <w:pStyle w:val="ConsPlusNormal"/>
            </w:pPr>
            <w:r>
              <w:t>всего</w:t>
            </w:r>
          </w:p>
        </w:tc>
        <w:tc>
          <w:tcPr>
            <w:tcW w:w="2041" w:type="dxa"/>
          </w:tcPr>
          <w:p w:rsidR="008A774C" w:rsidRDefault="008A774C">
            <w:pPr>
              <w:pStyle w:val="ConsPlusNormal"/>
            </w:pPr>
            <w:r>
              <w:t>10760675150,42</w:t>
            </w:r>
          </w:p>
        </w:tc>
        <w:tc>
          <w:tcPr>
            <w:tcW w:w="1928" w:type="dxa"/>
          </w:tcPr>
          <w:p w:rsidR="008A774C" w:rsidRDefault="008A774C">
            <w:pPr>
              <w:pStyle w:val="ConsPlusNormal"/>
            </w:pPr>
            <w:r>
              <w:t>481569031,44</w:t>
            </w:r>
          </w:p>
        </w:tc>
        <w:tc>
          <w:tcPr>
            <w:tcW w:w="1928" w:type="dxa"/>
          </w:tcPr>
          <w:p w:rsidR="008A774C" w:rsidRDefault="008A774C">
            <w:pPr>
              <w:pStyle w:val="ConsPlusNormal"/>
            </w:pPr>
            <w:r>
              <w:t>1046937222,22</w:t>
            </w:r>
          </w:p>
        </w:tc>
        <w:tc>
          <w:tcPr>
            <w:tcW w:w="1928" w:type="dxa"/>
          </w:tcPr>
          <w:p w:rsidR="008A774C" w:rsidRDefault="008A774C">
            <w:pPr>
              <w:pStyle w:val="ConsPlusNormal"/>
            </w:pPr>
            <w:r>
              <w:t>1201437450,00</w:t>
            </w:r>
          </w:p>
        </w:tc>
        <w:tc>
          <w:tcPr>
            <w:tcW w:w="1928" w:type="dxa"/>
          </w:tcPr>
          <w:p w:rsidR="008A774C" w:rsidRDefault="008A774C">
            <w:pPr>
              <w:pStyle w:val="ConsPlusNormal"/>
            </w:pPr>
            <w:r>
              <w:t>966759445,00</w:t>
            </w:r>
          </w:p>
        </w:tc>
        <w:tc>
          <w:tcPr>
            <w:tcW w:w="1871" w:type="dxa"/>
          </w:tcPr>
          <w:p w:rsidR="008A774C" w:rsidRDefault="008A774C">
            <w:pPr>
              <w:pStyle w:val="ConsPlusNormal"/>
            </w:pPr>
            <w:r>
              <w:t>712993335,00</w:t>
            </w:r>
          </w:p>
        </w:tc>
        <w:tc>
          <w:tcPr>
            <w:tcW w:w="1928" w:type="dxa"/>
          </w:tcPr>
          <w:p w:rsidR="008A774C" w:rsidRDefault="008A774C">
            <w:pPr>
              <w:pStyle w:val="ConsPlusNormal"/>
            </w:pPr>
            <w:r>
              <w:t>907282666,68</w:t>
            </w:r>
          </w:p>
        </w:tc>
        <w:tc>
          <w:tcPr>
            <w:tcW w:w="1871" w:type="dxa"/>
          </w:tcPr>
          <w:p w:rsidR="008A774C" w:rsidRDefault="008A774C">
            <w:pPr>
              <w:pStyle w:val="ConsPlusNormal"/>
            </w:pPr>
            <w:r>
              <w:t>907282666,68</w:t>
            </w:r>
          </w:p>
        </w:tc>
        <w:tc>
          <w:tcPr>
            <w:tcW w:w="2041" w:type="dxa"/>
          </w:tcPr>
          <w:p w:rsidR="008A774C" w:rsidRDefault="008A774C">
            <w:pPr>
              <w:pStyle w:val="ConsPlusNormal"/>
            </w:pPr>
            <w:r>
              <w:t>4536413333,40</w:t>
            </w:r>
          </w:p>
        </w:tc>
      </w:tr>
      <w:tr w:rsidR="008A774C">
        <w:tc>
          <w:tcPr>
            <w:tcW w:w="6462" w:type="dxa"/>
            <w:gridSpan w:val="4"/>
            <w:vMerge/>
          </w:tcPr>
          <w:p w:rsidR="008A774C" w:rsidRDefault="008A774C"/>
        </w:tc>
        <w:tc>
          <w:tcPr>
            <w:tcW w:w="1587" w:type="dxa"/>
          </w:tcPr>
          <w:p w:rsidR="008A774C" w:rsidRDefault="008A774C">
            <w:pPr>
              <w:pStyle w:val="ConsPlusNormal"/>
            </w:pPr>
            <w:r>
              <w:t>федеральный бюджет</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r w:rsidR="008A774C">
        <w:tc>
          <w:tcPr>
            <w:tcW w:w="6462" w:type="dxa"/>
            <w:gridSpan w:val="4"/>
            <w:vMerge/>
          </w:tcPr>
          <w:p w:rsidR="008A774C" w:rsidRDefault="008A774C"/>
        </w:tc>
        <w:tc>
          <w:tcPr>
            <w:tcW w:w="1587" w:type="dxa"/>
          </w:tcPr>
          <w:p w:rsidR="008A774C" w:rsidRDefault="008A774C">
            <w:pPr>
              <w:pStyle w:val="ConsPlusNormal"/>
            </w:pPr>
            <w:r>
              <w:t>бюджет автономного округа</w:t>
            </w:r>
          </w:p>
        </w:tc>
        <w:tc>
          <w:tcPr>
            <w:tcW w:w="2041" w:type="dxa"/>
          </w:tcPr>
          <w:p w:rsidR="008A774C" w:rsidRDefault="008A774C">
            <w:pPr>
              <w:pStyle w:val="ConsPlusNormal"/>
            </w:pPr>
            <w:r>
              <w:t>9670461600,00</w:t>
            </w:r>
          </w:p>
        </w:tc>
        <w:tc>
          <w:tcPr>
            <w:tcW w:w="1928" w:type="dxa"/>
          </w:tcPr>
          <w:p w:rsidR="008A774C" w:rsidRDefault="008A774C">
            <w:pPr>
              <w:pStyle w:val="ConsPlusNormal"/>
            </w:pPr>
            <w:r>
              <w:t>419266100,00</w:t>
            </w:r>
          </w:p>
        </w:tc>
        <w:tc>
          <w:tcPr>
            <w:tcW w:w="1928" w:type="dxa"/>
          </w:tcPr>
          <w:p w:rsidR="008A774C" w:rsidRDefault="008A774C">
            <w:pPr>
              <w:pStyle w:val="ConsPlusNormal"/>
            </w:pPr>
            <w:r>
              <w:t>942243500,00</w:t>
            </w:r>
          </w:p>
        </w:tc>
        <w:tc>
          <w:tcPr>
            <w:tcW w:w="1928" w:type="dxa"/>
          </w:tcPr>
          <w:p w:rsidR="008A774C" w:rsidRDefault="008A774C">
            <w:pPr>
              <w:pStyle w:val="ConsPlusNormal"/>
            </w:pPr>
            <w:r>
              <w:t>1081293700,00</w:t>
            </w:r>
          </w:p>
        </w:tc>
        <w:tc>
          <w:tcPr>
            <w:tcW w:w="1928" w:type="dxa"/>
          </w:tcPr>
          <w:p w:rsidR="008A774C" w:rsidRDefault="008A774C">
            <w:pPr>
              <w:pStyle w:val="ConsPlusNormal"/>
            </w:pPr>
            <w:r>
              <w:t>870083500,00</w:t>
            </w:r>
          </w:p>
        </w:tc>
        <w:tc>
          <w:tcPr>
            <w:tcW w:w="1871" w:type="dxa"/>
          </w:tcPr>
          <w:p w:rsidR="008A774C" w:rsidRDefault="008A774C">
            <w:pPr>
              <w:pStyle w:val="ConsPlusNormal"/>
            </w:pPr>
            <w:r>
              <w:t>641694000,00</w:t>
            </w:r>
          </w:p>
        </w:tc>
        <w:tc>
          <w:tcPr>
            <w:tcW w:w="1928" w:type="dxa"/>
          </w:tcPr>
          <w:p w:rsidR="008A774C" w:rsidRDefault="008A774C">
            <w:pPr>
              <w:pStyle w:val="ConsPlusNormal"/>
            </w:pPr>
            <w:r>
              <w:t>816554400,00</w:t>
            </w:r>
          </w:p>
        </w:tc>
        <w:tc>
          <w:tcPr>
            <w:tcW w:w="1871" w:type="dxa"/>
          </w:tcPr>
          <w:p w:rsidR="008A774C" w:rsidRDefault="008A774C">
            <w:pPr>
              <w:pStyle w:val="ConsPlusNormal"/>
            </w:pPr>
            <w:r>
              <w:t>816554400,00</w:t>
            </w:r>
          </w:p>
        </w:tc>
        <w:tc>
          <w:tcPr>
            <w:tcW w:w="2041" w:type="dxa"/>
          </w:tcPr>
          <w:p w:rsidR="008A774C" w:rsidRDefault="008A774C">
            <w:pPr>
              <w:pStyle w:val="ConsPlusNormal"/>
            </w:pPr>
            <w:r>
              <w:t>4082772000,00</w:t>
            </w:r>
          </w:p>
        </w:tc>
      </w:tr>
      <w:tr w:rsidR="008A774C">
        <w:tc>
          <w:tcPr>
            <w:tcW w:w="6462" w:type="dxa"/>
            <w:gridSpan w:val="4"/>
            <w:vMerge/>
          </w:tcPr>
          <w:p w:rsidR="008A774C" w:rsidRDefault="008A774C"/>
        </w:tc>
        <w:tc>
          <w:tcPr>
            <w:tcW w:w="1587" w:type="dxa"/>
          </w:tcPr>
          <w:p w:rsidR="008A774C" w:rsidRDefault="008A774C">
            <w:pPr>
              <w:pStyle w:val="ConsPlusNormal"/>
            </w:pPr>
            <w:r>
              <w:t>бюджет города</w:t>
            </w:r>
          </w:p>
        </w:tc>
        <w:tc>
          <w:tcPr>
            <w:tcW w:w="2041" w:type="dxa"/>
          </w:tcPr>
          <w:p w:rsidR="008A774C" w:rsidRDefault="008A774C">
            <w:pPr>
              <w:pStyle w:val="ConsPlusNormal"/>
            </w:pPr>
            <w:r>
              <w:t>1090213550,42</w:t>
            </w:r>
          </w:p>
        </w:tc>
        <w:tc>
          <w:tcPr>
            <w:tcW w:w="1928" w:type="dxa"/>
          </w:tcPr>
          <w:p w:rsidR="008A774C" w:rsidRDefault="008A774C">
            <w:pPr>
              <w:pStyle w:val="ConsPlusNormal"/>
            </w:pPr>
            <w:r>
              <w:t>62302931,44</w:t>
            </w:r>
          </w:p>
        </w:tc>
        <w:tc>
          <w:tcPr>
            <w:tcW w:w="1928" w:type="dxa"/>
          </w:tcPr>
          <w:p w:rsidR="008A774C" w:rsidRDefault="008A774C">
            <w:pPr>
              <w:pStyle w:val="ConsPlusNormal"/>
            </w:pPr>
            <w:r>
              <w:t>104693722,22</w:t>
            </w:r>
          </w:p>
        </w:tc>
        <w:tc>
          <w:tcPr>
            <w:tcW w:w="1928" w:type="dxa"/>
          </w:tcPr>
          <w:p w:rsidR="008A774C" w:rsidRDefault="008A774C">
            <w:pPr>
              <w:pStyle w:val="ConsPlusNormal"/>
            </w:pPr>
            <w:r>
              <w:t>120143750,00</w:t>
            </w:r>
          </w:p>
        </w:tc>
        <w:tc>
          <w:tcPr>
            <w:tcW w:w="1928" w:type="dxa"/>
          </w:tcPr>
          <w:p w:rsidR="008A774C" w:rsidRDefault="008A774C">
            <w:pPr>
              <w:pStyle w:val="ConsPlusNormal"/>
            </w:pPr>
            <w:r>
              <w:t>96675945,00</w:t>
            </w:r>
          </w:p>
        </w:tc>
        <w:tc>
          <w:tcPr>
            <w:tcW w:w="1871" w:type="dxa"/>
          </w:tcPr>
          <w:p w:rsidR="008A774C" w:rsidRDefault="008A774C">
            <w:pPr>
              <w:pStyle w:val="ConsPlusNormal"/>
            </w:pPr>
            <w:r>
              <w:t>71299335,00</w:t>
            </w:r>
          </w:p>
        </w:tc>
        <w:tc>
          <w:tcPr>
            <w:tcW w:w="1928" w:type="dxa"/>
          </w:tcPr>
          <w:p w:rsidR="008A774C" w:rsidRDefault="008A774C">
            <w:pPr>
              <w:pStyle w:val="ConsPlusNormal"/>
            </w:pPr>
            <w:r>
              <w:t>90728266,68</w:t>
            </w:r>
          </w:p>
        </w:tc>
        <w:tc>
          <w:tcPr>
            <w:tcW w:w="1871" w:type="dxa"/>
          </w:tcPr>
          <w:p w:rsidR="008A774C" w:rsidRDefault="008A774C">
            <w:pPr>
              <w:pStyle w:val="ConsPlusNormal"/>
            </w:pPr>
            <w:r>
              <w:t>90728266,68</w:t>
            </w:r>
          </w:p>
        </w:tc>
        <w:tc>
          <w:tcPr>
            <w:tcW w:w="2041" w:type="dxa"/>
          </w:tcPr>
          <w:p w:rsidR="008A774C" w:rsidRDefault="008A774C">
            <w:pPr>
              <w:pStyle w:val="ConsPlusNormal"/>
            </w:pPr>
            <w:r>
              <w:t>453641333,40</w:t>
            </w:r>
          </w:p>
        </w:tc>
      </w:tr>
      <w:tr w:rsidR="008A774C">
        <w:tc>
          <w:tcPr>
            <w:tcW w:w="6462" w:type="dxa"/>
            <w:gridSpan w:val="4"/>
            <w:vMerge/>
          </w:tcPr>
          <w:p w:rsidR="008A774C" w:rsidRDefault="008A774C"/>
        </w:tc>
        <w:tc>
          <w:tcPr>
            <w:tcW w:w="1587" w:type="dxa"/>
          </w:tcPr>
          <w:p w:rsidR="008A774C" w:rsidRDefault="008A774C">
            <w:pPr>
              <w:pStyle w:val="ConsPlusNormal"/>
            </w:pPr>
            <w:r>
              <w:t>иные источники финансирования</w:t>
            </w:r>
          </w:p>
        </w:tc>
        <w:tc>
          <w:tcPr>
            <w:tcW w:w="2041"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1928" w:type="dxa"/>
          </w:tcPr>
          <w:p w:rsidR="008A774C" w:rsidRDefault="008A774C">
            <w:pPr>
              <w:pStyle w:val="ConsPlusNormal"/>
            </w:pPr>
            <w:r>
              <w:t>0,00</w:t>
            </w:r>
          </w:p>
        </w:tc>
        <w:tc>
          <w:tcPr>
            <w:tcW w:w="1871" w:type="dxa"/>
          </w:tcPr>
          <w:p w:rsidR="008A774C" w:rsidRDefault="008A774C">
            <w:pPr>
              <w:pStyle w:val="ConsPlusNormal"/>
            </w:pPr>
            <w:r>
              <w:t>0,00</w:t>
            </w:r>
          </w:p>
        </w:tc>
        <w:tc>
          <w:tcPr>
            <w:tcW w:w="2041" w:type="dxa"/>
          </w:tcPr>
          <w:p w:rsidR="008A774C" w:rsidRDefault="008A774C">
            <w:pPr>
              <w:pStyle w:val="ConsPlusNormal"/>
            </w:pPr>
            <w:r>
              <w:t>0,00</w:t>
            </w:r>
          </w:p>
        </w:tc>
      </w:tr>
    </w:tbl>
    <w:p w:rsidR="008A774C" w:rsidRDefault="008A774C">
      <w:pPr>
        <w:sectPr w:rsidR="008A774C">
          <w:pgSz w:w="16838" w:h="11905" w:orient="landscape"/>
          <w:pgMar w:top="1701" w:right="1134" w:bottom="850" w:left="1134" w:header="0" w:footer="0" w:gutter="0"/>
          <w:cols w:space="720"/>
        </w:sectPr>
      </w:pPr>
    </w:p>
    <w:p w:rsidR="008A774C" w:rsidRDefault="008A774C">
      <w:pPr>
        <w:pStyle w:val="ConsPlusNormal"/>
        <w:jc w:val="right"/>
      </w:pPr>
    </w:p>
    <w:p w:rsidR="008A774C" w:rsidRDefault="008A774C">
      <w:pPr>
        <w:pStyle w:val="ConsPlusNormal"/>
        <w:jc w:val="right"/>
        <w:outlineLvl w:val="1"/>
      </w:pPr>
      <w:r>
        <w:t>Таблица 3</w:t>
      </w:r>
    </w:p>
    <w:p w:rsidR="008A774C" w:rsidRDefault="008A774C">
      <w:pPr>
        <w:pStyle w:val="ConsPlusNormal"/>
        <w:jc w:val="right"/>
      </w:pPr>
    </w:p>
    <w:p w:rsidR="008A774C" w:rsidRDefault="008A774C">
      <w:pPr>
        <w:pStyle w:val="ConsPlusTitle"/>
        <w:jc w:val="center"/>
      </w:pPr>
      <w:bookmarkStart w:id="9" w:name="P2769"/>
      <w:bookmarkEnd w:id="9"/>
      <w:r>
        <w:t>Перечень объектов социально-культурного</w:t>
      </w:r>
    </w:p>
    <w:p w:rsidR="008A774C" w:rsidRDefault="008A774C">
      <w:pPr>
        <w:pStyle w:val="ConsPlusTitle"/>
        <w:jc w:val="center"/>
      </w:pPr>
      <w:r>
        <w:t>и коммунально-бытового назначения, масштабные инвестиционные</w:t>
      </w:r>
    </w:p>
    <w:p w:rsidR="008A774C" w:rsidRDefault="008A774C">
      <w:pPr>
        <w:pStyle w:val="ConsPlusTitle"/>
        <w:jc w:val="center"/>
      </w:pPr>
      <w:r>
        <w:t>проекты (далее - инвестиционные проекты)</w:t>
      </w:r>
    </w:p>
    <w:p w:rsidR="008A774C" w:rsidRDefault="008A77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685"/>
        <w:gridCol w:w="1701"/>
        <w:gridCol w:w="3048"/>
      </w:tblGrid>
      <w:tr w:rsidR="008A774C">
        <w:tc>
          <w:tcPr>
            <w:tcW w:w="624" w:type="dxa"/>
          </w:tcPr>
          <w:p w:rsidR="008A774C" w:rsidRDefault="008A774C">
            <w:pPr>
              <w:pStyle w:val="ConsPlusNormal"/>
              <w:jc w:val="center"/>
            </w:pPr>
            <w:r>
              <w:t>N п/п</w:t>
            </w:r>
          </w:p>
        </w:tc>
        <w:tc>
          <w:tcPr>
            <w:tcW w:w="3685" w:type="dxa"/>
          </w:tcPr>
          <w:p w:rsidR="008A774C" w:rsidRDefault="008A774C">
            <w:pPr>
              <w:pStyle w:val="ConsPlusNormal"/>
              <w:jc w:val="center"/>
            </w:pPr>
            <w:r>
              <w:t>Наименование инвестиционного проекта</w:t>
            </w:r>
          </w:p>
        </w:tc>
        <w:tc>
          <w:tcPr>
            <w:tcW w:w="1701" w:type="dxa"/>
          </w:tcPr>
          <w:p w:rsidR="008A774C" w:rsidRDefault="008A774C">
            <w:pPr>
              <w:pStyle w:val="ConsPlusNormal"/>
              <w:jc w:val="center"/>
            </w:pPr>
            <w:r>
              <w:t>Объем финансирования инвестиционного проекта</w:t>
            </w:r>
          </w:p>
        </w:tc>
        <w:tc>
          <w:tcPr>
            <w:tcW w:w="3048" w:type="dxa"/>
          </w:tcPr>
          <w:p w:rsidR="008A774C" w:rsidRDefault="008A774C">
            <w:pPr>
              <w:pStyle w:val="ConsPlusNormal"/>
              <w:jc w:val="center"/>
            </w:pPr>
            <w: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8A774C">
        <w:tc>
          <w:tcPr>
            <w:tcW w:w="624" w:type="dxa"/>
          </w:tcPr>
          <w:p w:rsidR="008A774C" w:rsidRDefault="008A774C">
            <w:pPr>
              <w:pStyle w:val="ConsPlusNormal"/>
              <w:jc w:val="center"/>
            </w:pPr>
            <w:r>
              <w:t>1</w:t>
            </w:r>
          </w:p>
        </w:tc>
        <w:tc>
          <w:tcPr>
            <w:tcW w:w="3685" w:type="dxa"/>
          </w:tcPr>
          <w:p w:rsidR="008A774C" w:rsidRDefault="008A774C">
            <w:pPr>
              <w:pStyle w:val="ConsPlusNormal"/>
              <w:jc w:val="center"/>
            </w:pPr>
            <w:r>
              <w:t>2</w:t>
            </w:r>
          </w:p>
        </w:tc>
        <w:tc>
          <w:tcPr>
            <w:tcW w:w="1701" w:type="dxa"/>
          </w:tcPr>
          <w:p w:rsidR="008A774C" w:rsidRDefault="008A774C">
            <w:pPr>
              <w:pStyle w:val="ConsPlusNormal"/>
              <w:jc w:val="center"/>
            </w:pPr>
            <w:r>
              <w:t>3</w:t>
            </w:r>
          </w:p>
        </w:tc>
        <w:tc>
          <w:tcPr>
            <w:tcW w:w="3048" w:type="dxa"/>
          </w:tcPr>
          <w:p w:rsidR="008A774C" w:rsidRDefault="008A774C">
            <w:pPr>
              <w:pStyle w:val="ConsPlusNormal"/>
              <w:jc w:val="center"/>
            </w:pPr>
            <w:r>
              <w:t>4</w:t>
            </w:r>
          </w:p>
        </w:tc>
      </w:tr>
      <w:tr w:rsidR="008A774C">
        <w:tc>
          <w:tcPr>
            <w:tcW w:w="624" w:type="dxa"/>
          </w:tcPr>
          <w:p w:rsidR="008A774C" w:rsidRDefault="008A774C">
            <w:pPr>
              <w:pStyle w:val="ConsPlusNormal"/>
            </w:pPr>
            <w:r>
              <w:t>1.</w:t>
            </w:r>
          </w:p>
        </w:tc>
        <w:tc>
          <w:tcPr>
            <w:tcW w:w="3685" w:type="dxa"/>
          </w:tcPr>
          <w:p w:rsidR="008A774C" w:rsidRDefault="008A774C">
            <w:pPr>
              <w:pStyle w:val="ConsPlusNormal"/>
            </w:pPr>
            <w:r>
              <w:t>Создание и эксплуатация объекта образования "Средняя школа на 1056 учащихся в микрорайоне Учхоз города Ханты-Мансийска" в Ханты-Мансийском автономном округе - Югре (на условиях концессионного соглашения)</w:t>
            </w:r>
          </w:p>
        </w:tc>
        <w:tc>
          <w:tcPr>
            <w:tcW w:w="1701" w:type="dxa"/>
          </w:tcPr>
          <w:p w:rsidR="008A774C" w:rsidRDefault="008A774C">
            <w:pPr>
              <w:pStyle w:val="ConsPlusNormal"/>
            </w:pPr>
            <w:r>
              <w:t>1896,9 млн рублей</w:t>
            </w:r>
          </w:p>
        </w:tc>
        <w:tc>
          <w:tcPr>
            <w:tcW w:w="3048" w:type="dxa"/>
          </w:tcPr>
          <w:p w:rsidR="008A774C" w:rsidRDefault="008A774C">
            <w:pPr>
              <w:pStyle w:val="ConsPlusNormal"/>
            </w:pPr>
            <w:r>
              <w:t>Количество созданных мест в общеобразовательной организации - 1056</w:t>
            </w:r>
          </w:p>
        </w:tc>
      </w:tr>
      <w:tr w:rsidR="008A774C">
        <w:tc>
          <w:tcPr>
            <w:tcW w:w="624" w:type="dxa"/>
          </w:tcPr>
          <w:p w:rsidR="008A774C" w:rsidRDefault="008A774C">
            <w:pPr>
              <w:pStyle w:val="ConsPlusNormal"/>
            </w:pPr>
            <w:r>
              <w:t>2.</w:t>
            </w:r>
          </w:p>
        </w:tc>
        <w:tc>
          <w:tcPr>
            <w:tcW w:w="3685" w:type="dxa"/>
          </w:tcPr>
          <w:p w:rsidR="008A774C" w:rsidRDefault="008A774C">
            <w:pPr>
              <w:pStyle w:val="ConsPlusNormal"/>
            </w:pPr>
            <w:r>
              <w:t>Создание и эксплуатация объекта образования "Средняя школа на 1725 учащихся в микрорайоне Иртыш-2 города Ханты-Мансийска" в Ханты-Мансийском автономном округе - Югре (на условиях концессионного соглашения)</w:t>
            </w:r>
          </w:p>
        </w:tc>
        <w:tc>
          <w:tcPr>
            <w:tcW w:w="1701" w:type="dxa"/>
          </w:tcPr>
          <w:p w:rsidR="008A774C" w:rsidRDefault="008A774C">
            <w:pPr>
              <w:pStyle w:val="ConsPlusNormal"/>
            </w:pPr>
            <w:r>
              <w:t>3240,4 млн рублей</w:t>
            </w:r>
          </w:p>
        </w:tc>
        <w:tc>
          <w:tcPr>
            <w:tcW w:w="3048" w:type="dxa"/>
          </w:tcPr>
          <w:p w:rsidR="008A774C" w:rsidRDefault="008A774C">
            <w:pPr>
              <w:pStyle w:val="ConsPlusNormal"/>
            </w:pPr>
            <w:r>
              <w:t>Количество созданных мест в общеобразовательной организации - 1725</w:t>
            </w:r>
          </w:p>
        </w:tc>
      </w:tr>
    </w:tbl>
    <w:p w:rsidR="008A774C" w:rsidRDefault="008A774C">
      <w:pPr>
        <w:pStyle w:val="ConsPlusNormal"/>
        <w:jc w:val="right"/>
      </w:pPr>
    </w:p>
    <w:p w:rsidR="008A774C" w:rsidRDefault="008A774C">
      <w:pPr>
        <w:pStyle w:val="ConsPlusNormal"/>
        <w:jc w:val="right"/>
        <w:outlineLvl w:val="1"/>
      </w:pPr>
      <w:r>
        <w:t>Таблица 4</w:t>
      </w:r>
    </w:p>
    <w:p w:rsidR="008A774C" w:rsidRDefault="008A774C">
      <w:pPr>
        <w:pStyle w:val="ConsPlusNormal"/>
        <w:jc w:val="right"/>
      </w:pPr>
    </w:p>
    <w:p w:rsidR="008A774C" w:rsidRDefault="008A774C">
      <w:pPr>
        <w:pStyle w:val="ConsPlusTitle"/>
        <w:jc w:val="center"/>
      </w:pPr>
      <w:bookmarkStart w:id="10" w:name="P2792"/>
      <w:bookmarkEnd w:id="10"/>
      <w:r>
        <w:t>Мероприятия, реализуемые на принципах проектного управления,</w:t>
      </w:r>
    </w:p>
    <w:p w:rsidR="008A774C" w:rsidRDefault="008A774C">
      <w:pPr>
        <w:pStyle w:val="ConsPlusTitle"/>
        <w:jc w:val="center"/>
      </w:pPr>
      <w:r>
        <w:t>направленные в том числе на исполнение национальных</w:t>
      </w:r>
    </w:p>
    <w:p w:rsidR="008A774C" w:rsidRDefault="008A774C">
      <w:pPr>
        <w:pStyle w:val="ConsPlusTitle"/>
        <w:jc w:val="center"/>
      </w:pPr>
      <w:r>
        <w:t>и федеральных проектов (программ) Российской Федерации,</w:t>
      </w:r>
    </w:p>
    <w:p w:rsidR="008A774C" w:rsidRDefault="008A774C">
      <w:pPr>
        <w:pStyle w:val="ConsPlusTitle"/>
        <w:jc w:val="center"/>
      </w:pPr>
      <w:r>
        <w:t>портфелей проектов (программ) Ханты-Мансийского автономного</w:t>
      </w:r>
    </w:p>
    <w:p w:rsidR="008A774C" w:rsidRDefault="008A774C">
      <w:pPr>
        <w:pStyle w:val="ConsPlusTitle"/>
        <w:jc w:val="center"/>
      </w:pPr>
      <w:r>
        <w:t>округа - Югры, муниципальных проектов города Ханты-Мансийска</w:t>
      </w:r>
    </w:p>
    <w:p w:rsidR="008A774C" w:rsidRDefault="008A774C">
      <w:pPr>
        <w:pStyle w:val="ConsPlusNormal"/>
        <w:jc w:val="center"/>
      </w:pPr>
      <w:r>
        <w:t xml:space="preserve">(в ред. </w:t>
      </w:r>
      <w:hyperlink r:id="rId60" w:history="1">
        <w:r>
          <w:rPr>
            <w:color w:val="0000FF"/>
          </w:rPr>
          <w:t>постановления</w:t>
        </w:r>
      </w:hyperlink>
      <w:r>
        <w:t xml:space="preserve"> Администрации города Ханты-Мансийска</w:t>
      </w:r>
    </w:p>
    <w:p w:rsidR="008A774C" w:rsidRDefault="008A774C">
      <w:pPr>
        <w:pStyle w:val="ConsPlusNormal"/>
        <w:jc w:val="center"/>
      </w:pPr>
      <w:r>
        <w:t>от 28.05.2021 N 561)</w:t>
      </w:r>
    </w:p>
    <w:p w:rsidR="008A774C" w:rsidRDefault="008A774C">
      <w:pPr>
        <w:pStyle w:val="ConsPlusNormal"/>
        <w:jc w:val="center"/>
      </w:pPr>
    </w:p>
    <w:p w:rsidR="008A774C" w:rsidRDefault="008A774C">
      <w:pPr>
        <w:sectPr w:rsidR="008A77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998"/>
        <w:gridCol w:w="2305"/>
        <w:gridCol w:w="992"/>
        <w:gridCol w:w="1587"/>
        <w:gridCol w:w="1928"/>
        <w:gridCol w:w="1757"/>
        <w:gridCol w:w="1928"/>
        <w:gridCol w:w="1928"/>
        <w:gridCol w:w="1757"/>
        <w:gridCol w:w="1757"/>
        <w:gridCol w:w="1928"/>
      </w:tblGrid>
      <w:tr w:rsidR="008A774C">
        <w:tc>
          <w:tcPr>
            <w:tcW w:w="624" w:type="dxa"/>
            <w:vMerge w:val="restart"/>
          </w:tcPr>
          <w:p w:rsidR="008A774C" w:rsidRDefault="008A774C">
            <w:pPr>
              <w:pStyle w:val="ConsPlusNormal"/>
              <w:jc w:val="center"/>
            </w:pPr>
            <w:r>
              <w:lastRenderedPageBreak/>
              <w:t>N п/п</w:t>
            </w:r>
          </w:p>
        </w:tc>
        <w:tc>
          <w:tcPr>
            <w:tcW w:w="2324" w:type="dxa"/>
            <w:vMerge w:val="restart"/>
          </w:tcPr>
          <w:p w:rsidR="008A774C" w:rsidRDefault="008A774C">
            <w:pPr>
              <w:pStyle w:val="ConsPlusNormal"/>
              <w:jc w:val="center"/>
            </w:pPr>
            <w:r>
              <w:t>Наименование проекта или мероприятия</w:t>
            </w:r>
          </w:p>
        </w:tc>
        <w:tc>
          <w:tcPr>
            <w:tcW w:w="998" w:type="dxa"/>
            <w:vMerge w:val="restart"/>
          </w:tcPr>
          <w:p w:rsidR="008A774C" w:rsidRDefault="008A774C">
            <w:pPr>
              <w:pStyle w:val="ConsPlusNormal"/>
              <w:jc w:val="center"/>
            </w:pPr>
            <w:r>
              <w:t>N основного мероприятия</w:t>
            </w:r>
          </w:p>
        </w:tc>
        <w:tc>
          <w:tcPr>
            <w:tcW w:w="2305" w:type="dxa"/>
            <w:vMerge w:val="restart"/>
          </w:tcPr>
          <w:p w:rsidR="008A774C" w:rsidRDefault="008A774C">
            <w:pPr>
              <w:pStyle w:val="ConsPlusNormal"/>
              <w:jc w:val="center"/>
            </w:pPr>
            <w:r>
              <w:t>Цели</w:t>
            </w:r>
          </w:p>
        </w:tc>
        <w:tc>
          <w:tcPr>
            <w:tcW w:w="992" w:type="dxa"/>
            <w:vMerge w:val="restart"/>
          </w:tcPr>
          <w:p w:rsidR="008A774C" w:rsidRDefault="008A774C">
            <w:pPr>
              <w:pStyle w:val="ConsPlusNormal"/>
              <w:jc w:val="center"/>
            </w:pPr>
            <w:r>
              <w:t>Срок реализации</w:t>
            </w:r>
          </w:p>
        </w:tc>
        <w:tc>
          <w:tcPr>
            <w:tcW w:w="1587" w:type="dxa"/>
            <w:vMerge w:val="restart"/>
          </w:tcPr>
          <w:p w:rsidR="008A774C" w:rsidRDefault="008A774C">
            <w:pPr>
              <w:pStyle w:val="ConsPlusNormal"/>
              <w:jc w:val="center"/>
            </w:pPr>
            <w:r>
              <w:t>Источники финансирования</w:t>
            </w:r>
          </w:p>
        </w:tc>
        <w:tc>
          <w:tcPr>
            <w:tcW w:w="12983" w:type="dxa"/>
            <w:gridSpan w:val="7"/>
          </w:tcPr>
          <w:p w:rsidR="008A774C" w:rsidRDefault="008A774C">
            <w:pPr>
              <w:pStyle w:val="ConsPlusNormal"/>
              <w:jc w:val="center"/>
            </w:pPr>
            <w:r>
              <w:t>Параметры финансового обеспечения, рублей</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vMerge/>
          </w:tcPr>
          <w:p w:rsidR="008A774C" w:rsidRDefault="008A774C"/>
        </w:tc>
        <w:tc>
          <w:tcPr>
            <w:tcW w:w="1928" w:type="dxa"/>
          </w:tcPr>
          <w:p w:rsidR="008A774C" w:rsidRDefault="008A774C">
            <w:pPr>
              <w:pStyle w:val="ConsPlusNormal"/>
              <w:jc w:val="center"/>
            </w:pPr>
            <w:r>
              <w:t>Всего</w:t>
            </w:r>
          </w:p>
        </w:tc>
        <w:tc>
          <w:tcPr>
            <w:tcW w:w="1757" w:type="dxa"/>
          </w:tcPr>
          <w:p w:rsidR="008A774C" w:rsidRDefault="008A774C">
            <w:pPr>
              <w:pStyle w:val="ConsPlusNormal"/>
              <w:jc w:val="center"/>
            </w:pPr>
            <w:r>
              <w:t>2019 год</w:t>
            </w:r>
          </w:p>
        </w:tc>
        <w:tc>
          <w:tcPr>
            <w:tcW w:w="1928" w:type="dxa"/>
          </w:tcPr>
          <w:p w:rsidR="008A774C" w:rsidRDefault="008A774C">
            <w:pPr>
              <w:pStyle w:val="ConsPlusNormal"/>
              <w:jc w:val="center"/>
            </w:pPr>
            <w:r>
              <w:t>2020 год</w:t>
            </w:r>
          </w:p>
        </w:tc>
        <w:tc>
          <w:tcPr>
            <w:tcW w:w="1928" w:type="dxa"/>
          </w:tcPr>
          <w:p w:rsidR="008A774C" w:rsidRDefault="008A774C">
            <w:pPr>
              <w:pStyle w:val="ConsPlusNormal"/>
              <w:jc w:val="center"/>
            </w:pPr>
            <w:r>
              <w:t>2021 год</w:t>
            </w:r>
          </w:p>
        </w:tc>
        <w:tc>
          <w:tcPr>
            <w:tcW w:w="1757" w:type="dxa"/>
          </w:tcPr>
          <w:p w:rsidR="008A774C" w:rsidRDefault="008A774C">
            <w:pPr>
              <w:pStyle w:val="ConsPlusNormal"/>
              <w:jc w:val="center"/>
            </w:pPr>
            <w:r>
              <w:t>2022 год</w:t>
            </w:r>
          </w:p>
        </w:tc>
        <w:tc>
          <w:tcPr>
            <w:tcW w:w="1757" w:type="dxa"/>
          </w:tcPr>
          <w:p w:rsidR="008A774C" w:rsidRDefault="008A774C">
            <w:pPr>
              <w:pStyle w:val="ConsPlusNormal"/>
              <w:jc w:val="center"/>
            </w:pPr>
            <w:r>
              <w:t>2023 год</w:t>
            </w:r>
          </w:p>
        </w:tc>
        <w:tc>
          <w:tcPr>
            <w:tcW w:w="1928" w:type="dxa"/>
          </w:tcPr>
          <w:p w:rsidR="008A774C" w:rsidRDefault="008A774C">
            <w:pPr>
              <w:pStyle w:val="ConsPlusNormal"/>
              <w:jc w:val="center"/>
            </w:pPr>
            <w:r>
              <w:t>2024 год</w:t>
            </w:r>
          </w:p>
        </w:tc>
      </w:tr>
      <w:tr w:rsidR="008A774C">
        <w:tc>
          <w:tcPr>
            <w:tcW w:w="624" w:type="dxa"/>
          </w:tcPr>
          <w:p w:rsidR="008A774C" w:rsidRDefault="008A774C">
            <w:pPr>
              <w:pStyle w:val="ConsPlusNormal"/>
              <w:jc w:val="center"/>
            </w:pPr>
            <w:r>
              <w:t>1</w:t>
            </w:r>
          </w:p>
        </w:tc>
        <w:tc>
          <w:tcPr>
            <w:tcW w:w="2324" w:type="dxa"/>
          </w:tcPr>
          <w:p w:rsidR="008A774C" w:rsidRDefault="008A774C">
            <w:pPr>
              <w:pStyle w:val="ConsPlusNormal"/>
              <w:jc w:val="center"/>
            </w:pPr>
            <w:r>
              <w:t>2</w:t>
            </w:r>
          </w:p>
        </w:tc>
        <w:tc>
          <w:tcPr>
            <w:tcW w:w="998" w:type="dxa"/>
          </w:tcPr>
          <w:p w:rsidR="008A774C" w:rsidRDefault="008A774C">
            <w:pPr>
              <w:pStyle w:val="ConsPlusNormal"/>
              <w:jc w:val="center"/>
            </w:pPr>
            <w:r>
              <w:t>3</w:t>
            </w:r>
          </w:p>
        </w:tc>
        <w:tc>
          <w:tcPr>
            <w:tcW w:w="2305" w:type="dxa"/>
          </w:tcPr>
          <w:p w:rsidR="008A774C" w:rsidRDefault="008A774C">
            <w:pPr>
              <w:pStyle w:val="ConsPlusNormal"/>
              <w:jc w:val="center"/>
            </w:pPr>
            <w:r>
              <w:t>4</w:t>
            </w:r>
          </w:p>
        </w:tc>
        <w:tc>
          <w:tcPr>
            <w:tcW w:w="992" w:type="dxa"/>
          </w:tcPr>
          <w:p w:rsidR="008A774C" w:rsidRDefault="008A774C">
            <w:pPr>
              <w:pStyle w:val="ConsPlusNormal"/>
              <w:jc w:val="center"/>
            </w:pPr>
            <w:r>
              <w:t>5</w:t>
            </w:r>
          </w:p>
        </w:tc>
        <w:tc>
          <w:tcPr>
            <w:tcW w:w="1587" w:type="dxa"/>
          </w:tcPr>
          <w:p w:rsidR="008A774C" w:rsidRDefault="008A774C">
            <w:pPr>
              <w:pStyle w:val="ConsPlusNormal"/>
              <w:jc w:val="center"/>
            </w:pPr>
            <w:r>
              <w:t>6</w:t>
            </w:r>
          </w:p>
        </w:tc>
        <w:tc>
          <w:tcPr>
            <w:tcW w:w="1928" w:type="dxa"/>
          </w:tcPr>
          <w:p w:rsidR="008A774C" w:rsidRDefault="008A774C">
            <w:pPr>
              <w:pStyle w:val="ConsPlusNormal"/>
              <w:jc w:val="center"/>
            </w:pPr>
            <w:r>
              <w:t>7</w:t>
            </w:r>
          </w:p>
        </w:tc>
        <w:tc>
          <w:tcPr>
            <w:tcW w:w="1757" w:type="dxa"/>
          </w:tcPr>
          <w:p w:rsidR="008A774C" w:rsidRDefault="008A774C">
            <w:pPr>
              <w:pStyle w:val="ConsPlusNormal"/>
              <w:jc w:val="center"/>
            </w:pPr>
            <w:r>
              <w:t>8</w:t>
            </w:r>
          </w:p>
        </w:tc>
        <w:tc>
          <w:tcPr>
            <w:tcW w:w="1928" w:type="dxa"/>
          </w:tcPr>
          <w:p w:rsidR="008A774C" w:rsidRDefault="008A774C">
            <w:pPr>
              <w:pStyle w:val="ConsPlusNormal"/>
              <w:jc w:val="center"/>
            </w:pPr>
            <w:r>
              <w:t>9</w:t>
            </w:r>
          </w:p>
        </w:tc>
        <w:tc>
          <w:tcPr>
            <w:tcW w:w="1928" w:type="dxa"/>
          </w:tcPr>
          <w:p w:rsidR="008A774C" w:rsidRDefault="008A774C">
            <w:pPr>
              <w:pStyle w:val="ConsPlusNormal"/>
              <w:jc w:val="center"/>
            </w:pPr>
            <w:r>
              <w:t>10</w:t>
            </w:r>
          </w:p>
        </w:tc>
        <w:tc>
          <w:tcPr>
            <w:tcW w:w="1757" w:type="dxa"/>
          </w:tcPr>
          <w:p w:rsidR="008A774C" w:rsidRDefault="008A774C">
            <w:pPr>
              <w:pStyle w:val="ConsPlusNormal"/>
              <w:jc w:val="center"/>
            </w:pPr>
            <w:r>
              <w:t>11</w:t>
            </w:r>
          </w:p>
        </w:tc>
        <w:tc>
          <w:tcPr>
            <w:tcW w:w="1757" w:type="dxa"/>
          </w:tcPr>
          <w:p w:rsidR="008A774C" w:rsidRDefault="008A774C">
            <w:pPr>
              <w:pStyle w:val="ConsPlusNormal"/>
              <w:jc w:val="center"/>
            </w:pPr>
            <w:r>
              <w:t>12</w:t>
            </w:r>
          </w:p>
        </w:tc>
        <w:tc>
          <w:tcPr>
            <w:tcW w:w="1928" w:type="dxa"/>
          </w:tcPr>
          <w:p w:rsidR="008A774C" w:rsidRDefault="008A774C">
            <w:pPr>
              <w:pStyle w:val="ConsPlusNormal"/>
              <w:jc w:val="center"/>
            </w:pPr>
            <w:r>
              <w:t>13</w:t>
            </w:r>
          </w:p>
        </w:tc>
      </w:tr>
      <w:tr w:rsidR="008A774C">
        <w:tc>
          <w:tcPr>
            <w:tcW w:w="21813" w:type="dxa"/>
            <w:gridSpan w:val="13"/>
          </w:tcPr>
          <w:p w:rsidR="008A774C" w:rsidRDefault="008A774C">
            <w:pPr>
              <w:pStyle w:val="ConsPlusNormal"/>
              <w:jc w:val="center"/>
              <w:outlineLvl w:val="2"/>
            </w:pPr>
            <w:r>
              <w:t>Раздел I. МЕРОПРИЯТИЯ, ОСНОВАННЫЕ НА НАЦИОНАЛЬНЫХ И ФЕДЕРАЛЬНЫХ ПРОЕКТАХ РОССИЙСКОЙ ФЕДЕРАЦИИ</w:t>
            </w:r>
          </w:p>
        </w:tc>
      </w:tr>
      <w:tr w:rsidR="008A774C">
        <w:tc>
          <w:tcPr>
            <w:tcW w:w="624" w:type="dxa"/>
            <w:vMerge w:val="restart"/>
          </w:tcPr>
          <w:p w:rsidR="008A774C" w:rsidRDefault="008A774C">
            <w:pPr>
              <w:pStyle w:val="ConsPlusNormal"/>
            </w:pPr>
            <w:r>
              <w:t>1.</w:t>
            </w:r>
          </w:p>
        </w:tc>
        <w:tc>
          <w:tcPr>
            <w:tcW w:w="2324" w:type="dxa"/>
            <w:vMerge w:val="restart"/>
          </w:tcPr>
          <w:p w:rsidR="008A774C" w:rsidRDefault="008A774C">
            <w:pPr>
              <w:pStyle w:val="ConsPlusNormal"/>
            </w:pPr>
            <w:r>
              <w:t>Обеспечение возможности изучения предметной области "Технология" и других предметных областей на базе организаций, имеющих высокооснащенные ученико-места, в том числе детских технопарков "Кванториум"</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2.</w:t>
            </w:r>
          </w:p>
        </w:tc>
        <w:tc>
          <w:tcPr>
            <w:tcW w:w="2324" w:type="dxa"/>
            <w:vMerge w:val="restart"/>
          </w:tcPr>
          <w:p w:rsidR="008A774C" w:rsidRDefault="008A774C">
            <w:pPr>
              <w:pStyle w:val="ConsPlusNormal"/>
            </w:pPr>
            <w:r>
              <w:t xml:space="preserve">Проведение оценки качества общего образования на основе практики международных исследований качества подготовки </w:t>
            </w:r>
            <w:r>
              <w:lastRenderedPageBreak/>
              <w:t>обучающихся в 100% общеобразовательных организаций Ханты-Мансийского автономного округа - Югры</w:t>
            </w:r>
          </w:p>
        </w:tc>
        <w:tc>
          <w:tcPr>
            <w:tcW w:w="998" w:type="dxa"/>
            <w:vMerge w:val="restart"/>
          </w:tcPr>
          <w:p w:rsidR="008A774C" w:rsidRDefault="008A774C">
            <w:pPr>
              <w:pStyle w:val="ConsPlusNormal"/>
            </w:pPr>
            <w:r>
              <w:lastRenderedPageBreak/>
              <w:t>1.3</w:t>
            </w:r>
          </w:p>
        </w:tc>
        <w:tc>
          <w:tcPr>
            <w:tcW w:w="2305" w:type="dxa"/>
            <w:vMerge w:val="restart"/>
          </w:tcPr>
          <w:p w:rsidR="008A774C" w:rsidRDefault="008A774C">
            <w:pPr>
              <w:pStyle w:val="ConsPlusNormal"/>
            </w:pPr>
            <w:r>
              <w:t xml:space="preserve">Обеспечение доступности качественного образования, соответствующего требованиям инновационного </w:t>
            </w:r>
            <w:r>
              <w:lastRenderedPageBreak/>
              <w:t>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3.</w:t>
            </w:r>
          </w:p>
        </w:tc>
        <w:tc>
          <w:tcPr>
            <w:tcW w:w="2324" w:type="dxa"/>
            <w:vMerge w:val="restart"/>
          </w:tcPr>
          <w:p w:rsidR="008A774C" w:rsidRDefault="008A774C">
            <w:pPr>
              <w:pStyle w:val="ConsPlusNormal"/>
            </w:pPr>
            <w:r>
              <w:t>Создание новых мест в общеобразовательных организациях Ханты-Мансийского автономного округа - Югры, расположенных в городском округе</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5491878563,34</w:t>
            </w:r>
          </w:p>
        </w:tc>
        <w:tc>
          <w:tcPr>
            <w:tcW w:w="1757" w:type="dxa"/>
          </w:tcPr>
          <w:p w:rsidR="008A774C" w:rsidRDefault="008A774C">
            <w:pPr>
              <w:pStyle w:val="ConsPlusNormal"/>
            </w:pPr>
            <w:r>
              <w:t>465851244,44</w:t>
            </w:r>
          </w:p>
        </w:tc>
        <w:tc>
          <w:tcPr>
            <w:tcW w:w="1928" w:type="dxa"/>
          </w:tcPr>
          <w:p w:rsidR="008A774C" w:rsidRDefault="008A774C">
            <w:pPr>
              <w:pStyle w:val="ConsPlusNormal"/>
            </w:pPr>
            <w:r>
              <w:t>1046937222,22</w:t>
            </w:r>
          </w:p>
        </w:tc>
        <w:tc>
          <w:tcPr>
            <w:tcW w:w="1928" w:type="dxa"/>
          </w:tcPr>
          <w:p w:rsidR="008A774C" w:rsidRDefault="008A774C">
            <w:pPr>
              <w:pStyle w:val="ConsPlusNormal"/>
            </w:pPr>
            <w:r>
              <w:t>1201437450,00</w:t>
            </w:r>
          </w:p>
        </w:tc>
        <w:tc>
          <w:tcPr>
            <w:tcW w:w="1757" w:type="dxa"/>
          </w:tcPr>
          <w:p w:rsidR="008A774C" w:rsidRDefault="008A774C">
            <w:pPr>
              <w:pStyle w:val="ConsPlusNormal"/>
            </w:pPr>
            <w:r>
              <w:t>966759445,00</w:t>
            </w:r>
          </w:p>
        </w:tc>
        <w:tc>
          <w:tcPr>
            <w:tcW w:w="1757" w:type="dxa"/>
          </w:tcPr>
          <w:p w:rsidR="008A774C" w:rsidRDefault="008A774C">
            <w:pPr>
              <w:pStyle w:val="ConsPlusNormal"/>
            </w:pPr>
            <w:r>
              <w:t>712993335,00</w:t>
            </w:r>
          </w:p>
        </w:tc>
        <w:tc>
          <w:tcPr>
            <w:tcW w:w="1928" w:type="dxa"/>
          </w:tcPr>
          <w:p w:rsidR="008A774C" w:rsidRDefault="008A774C">
            <w:pPr>
              <w:pStyle w:val="ConsPlusNormal"/>
            </w:pPr>
            <w:r>
              <w:t>1097899866,68</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4961752400,00</w:t>
            </w:r>
          </w:p>
        </w:tc>
        <w:tc>
          <w:tcPr>
            <w:tcW w:w="1757" w:type="dxa"/>
          </w:tcPr>
          <w:p w:rsidR="008A774C" w:rsidRDefault="008A774C">
            <w:pPr>
              <w:pStyle w:val="ConsPlusNormal"/>
            </w:pPr>
            <w:r>
              <w:t>419266100,00</w:t>
            </w:r>
          </w:p>
        </w:tc>
        <w:tc>
          <w:tcPr>
            <w:tcW w:w="1928" w:type="dxa"/>
          </w:tcPr>
          <w:p w:rsidR="008A774C" w:rsidRDefault="008A774C">
            <w:pPr>
              <w:pStyle w:val="ConsPlusNormal"/>
            </w:pPr>
            <w:r>
              <w:t>942243500,00</w:t>
            </w:r>
          </w:p>
        </w:tc>
        <w:tc>
          <w:tcPr>
            <w:tcW w:w="1928" w:type="dxa"/>
          </w:tcPr>
          <w:p w:rsidR="008A774C" w:rsidRDefault="008A774C">
            <w:pPr>
              <w:pStyle w:val="ConsPlusNormal"/>
            </w:pPr>
            <w:r>
              <w:t>1081293700,00</w:t>
            </w:r>
          </w:p>
        </w:tc>
        <w:tc>
          <w:tcPr>
            <w:tcW w:w="1757" w:type="dxa"/>
          </w:tcPr>
          <w:p w:rsidR="008A774C" w:rsidRDefault="008A774C">
            <w:pPr>
              <w:pStyle w:val="ConsPlusNormal"/>
            </w:pPr>
            <w:r>
              <w:t>870083500,00</w:t>
            </w:r>
          </w:p>
        </w:tc>
        <w:tc>
          <w:tcPr>
            <w:tcW w:w="1757" w:type="dxa"/>
          </w:tcPr>
          <w:p w:rsidR="008A774C" w:rsidRDefault="008A774C">
            <w:pPr>
              <w:pStyle w:val="ConsPlusNormal"/>
            </w:pPr>
            <w:r>
              <w:t>641694000,00</w:t>
            </w:r>
          </w:p>
        </w:tc>
        <w:tc>
          <w:tcPr>
            <w:tcW w:w="1928" w:type="dxa"/>
          </w:tcPr>
          <w:p w:rsidR="008A774C" w:rsidRDefault="008A774C">
            <w:pPr>
              <w:pStyle w:val="ConsPlusNormal"/>
            </w:pPr>
            <w:r>
              <w:t>1007171600,00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530126163,34</w:t>
            </w:r>
          </w:p>
        </w:tc>
        <w:tc>
          <w:tcPr>
            <w:tcW w:w="1757" w:type="dxa"/>
          </w:tcPr>
          <w:p w:rsidR="008A774C" w:rsidRDefault="008A774C">
            <w:pPr>
              <w:pStyle w:val="ConsPlusNormal"/>
            </w:pPr>
            <w:r>
              <w:t>46585144,44</w:t>
            </w:r>
          </w:p>
        </w:tc>
        <w:tc>
          <w:tcPr>
            <w:tcW w:w="1928" w:type="dxa"/>
          </w:tcPr>
          <w:p w:rsidR="008A774C" w:rsidRDefault="008A774C">
            <w:pPr>
              <w:pStyle w:val="ConsPlusNormal"/>
            </w:pPr>
            <w:r>
              <w:t>104693722,22</w:t>
            </w:r>
          </w:p>
        </w:tc>
        <w:tc>
          <w:tcPr>
            <w:tcW w:w="1928" w:type="dxa"/>
          </w:tcPr>
          <w:p w:rsidR="008A774C" w:rsidRDefault="008A774C">
            <w:pPr>
              <w:pStyle w:val="ConsPlusNormal"/>
            </w:pPr>
            <w:r>
              <w:t>120143750,00</w:t>
            </w:r>
          </w:p>
        </w:tc>
        <w:tc>
          <w:tcPr>
            <w:tcW w:w="1757" w:type="dxa"/>
          </w:tcPr>
          <w:p w:rsidR="008A774C" w:rsidRDefault="008A774C">
            <w:pPr>
              <w:pStyle w:val="ConsPlusNormal"/>
            </w:pPr>
            <w:r>
              <w:t>96675945,00</w:t>
            </w:r>
          </w:p>
        </w:tc>
        <w:tc>
          <w:tcPr>
            <w:tcW w:w="1757" w:type="dxa"/>
          </w:tcPr>
          <w:p w:rsidR="008A774C" w:rsidRDefault="008A774C">
            <w:pPr>
              <w:pStyle w:val="ConsPlusNormal"/>
            </w:pPr>
            <w:r>
              <w:t>71299335,00</w:t>
            </w:r>
          </w:p>
        </w:tc>
        <w:tc>
          <w:tcPr>
            <w:tcW w:w="1928" w:type="dxa"/>
          </w:tcPr>
          <w:p w:rsidR="008A774C" w:rsidRDefault="008A774C">
            <w:pPr>
              <w:pStyle w:val="ConsPlusNormal"/>
            </w:pPr>
            <w:r>
              <w:t>90728266,68</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4.</w:t>
            </w:r>
          </w:p>
        </w:tc>
        <w:tc>
          <w:tcPr>
            <w:tcW w:w="2324" w:type="dxa"/>
            <w:vMerge w:val="restart"/>
          </w:tcPr>
          <w:p w:rsidR="008A774C" w:rsidRDefault="008A774C">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 xml:space="preserve">Обеспечение доступности качественного образования, соответствующего требованиям инновационного развития экономики, современным </w:t>
            </w:r>
            <w:r>
              <w:lastRenderedPageBreak/>
              <w:t>потребностям общества и каждого жителя Ханты-Мансийского автономного округа - Югры</w:t>
            </w:r>
          </w:p>
        </w:tc>
        <w:tc>
          <w:tcPr>
            <w:tcW w:w="992" w:type="dxa"/>
            <w:vMerge w:val="restart"/>
          </w:tcPr>
          <w:p w:rsidR="008A774C" w:rsidRDefault="008A774C">
            <w:pPr>
              <w:pStyle w:val="ConsPlusNormal"/>
            </w:pPr>
            <w:r>
              <w:lastRenderedPageBreak/>
              <w:t>2021</w:t>
            </w:r>
          </w:p>
        </w:tc>
        <w:tc>
          <w:tcPr>
            <w:tcW w:w="1587" w:type="dxa"/>
          </w:tcPr>
          <w:p w:rsidR="008A774C" w:rsidRDefault="008A774C">
            <w:pPr>
              <w:pStyle w:val="ConsPlusNormal"/>
            </w:pPr>
            <w:r>
              <w:t>всего</w:t>
            </w:r>
          </w:p>
        </w:tc>
        <w:tc>
          <w:tcPr>
            <w:tcW w:w="1928" w:type="dxa"/>
          </w:tcPr>
          <w:p w:rsidR="008A774C" w:rsidRDefault="008A774C">
            <w:pPr>
              <w:pStyle w:val="ConsPlusNormal"/>
            </w:pPr>
            <w:r>
              <w:t>1513189,19</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1513189,19</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545900,00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545900,00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853800,00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853800,00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113489,19</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113489,19</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5.</w:t>
            </w:r>
          </w:p>
        </w:tc>
        <w:tc>
          <w:tcPr>
            <w:tcW w:w="2324" w:type="dxa"/>
            <w:vMerge w:val="restart"/>
          </w:tcPr>
          <w:p w:rsidR="008A774C" w:rsidRDefault="008A774C">
            <w:pPr>
              <w:pStyle w:val="ConsPlusNormal"/>
            </w:pPr>
            <w:r>
              <w:t>Обеспечение внедрения обновленных примерных основных общеобразовательных программ, разработанных в рамках федерального проекта, в общеобразовательных организациях Ханты-Мансийского автономного округа - Югры</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6.</w:t>
            </w:r>
          </w:p>
        </w:tc>
        <w:tc>
          <w:tcPr>
            <w:tcW w:w="2324" w:type="dxa"/>
            <w:vMerge w:val="restart"/>
          </w:tcPr>
          <w:p w:rsidR="008A774C" w:rsidRDefault="008A774C">
            <w:pPr>
              <w:pStyle w:val="ConsPlusNormal"/>
            </w:pPr>
            <w:r>
              <w:t>Вовлечение обучающихся общеобразовательных организаций в различные формы сопровождения и наставничества</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 xml:space="preserve">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w:t>
            </w:r>
            <w:r>
              <w:lastRenderedPageBreak/>
              <w:t>жителя Ханты-Мансийского автономного округа - Югры</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 xml:space="preserve">иные </w:t>
            </w:r>
            <w:r>
              <w:lastRenderedPageBreak/>
              <w:t>источники финансирования</w:t>
            </w:r>
          </w:p>
        </w:tc>
        <w:tc>
          <w:tcPr>
            <w:tcW w:w="1928" w:type="dxa"/>
          </w:tcPr>
          <w:p w:rsidR="008A774C" w:rsidRDefault="008A774C">
            <w:pPr>
              <w:pStyle w:val="ConsPlusNormal"/>
            </w:pPr>
            <w:r>
              <w:lastRenderedPageBreak/>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7.</w:t>
            </w:r>
          </w:p>
        </w:tc>
        <w:tc>
          <w:tcPr>
            <w:tcW w:w="2324" w:type="dxa"/>
            <w:vMerge w:val="restart"/>
          </w:tcPr>
          <w:p w:rsidR="008A774C" w:rsidRDefault="008A774C">
            <w:pPr>
              <w:pStyle w:val="ConsPlusNormal"/>
            </w:pPr>
            <w:r>
              <w:t>Реализация программ начального, основного и среднего общего образования, организациями, реализующими общеобразовательные программы в сетевой форме</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8.</w:t>
            </w:r>
          </w:p>
        </w:tc>
        <w:tc>
          <w:tcPr>
            <w:tcW w:w="2324" w:type="dxa"/>
            <w:vMerge w:val="restart"/>
          </w:tcPr>
          <w:p w:rsidR="008A774C" w:rsidRDefault="008A774C">
            <w:pPr>
              <w:pStyle w:val="ConsPlusNormal"/>
            </w:pPr>
            <w:r>
              <w:t xml:space="preserve">Реализация в общеобразовательных организациях механизмов вовлечения общественно-деловых объединений и участия представителей работодателей в принятии решений по вопросам управления развитием </w:t>
            </w:r>
            <w:r>
              <w:lastRenderedPageBreak/>
              <w:t>общеобразовательных организаций</w:t>
            </w:r>
          </w:p>
        </w:tc>
        <w:tc>
          <w:tcPr>
            <w:tcW w:w="998" w:type="dxa"/>
            <w:vMerge w:val="restart"/>
          </w:tcPr>
          <w:p w:rsidR="008A774C" w:rsidRDefault="008A774C">
            <w:pPr>
              <w:pStyle w:val="ConsPlusNormal"/>
            </w:pPr>
            <w:r>
              <w:lastRenderedPageBreak/>
              <w:t>1.3</w:t>
            </w:r>
          </w:p>
        </w:tc>
        <w:tc>
          <w:tcPr>
            <w:tcW w:w="2305" w:type="dxa"/>
            <w:vMerge w:val="restart"/>
          </w:tcPr>
          <w:p w:rsidR="008A774C" w:rsidRDefault="008A774C">
            <w:pPr>
              <w:pStyle w:val="ConsPlusNormal"/>
            </w:pPr>
            <w:r>
              <w:t xml:space="preserve">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w:t>
            </w:r>
            <w:r>
              <w:lastRenderedPageBreak/>
              <w:t>автономного округа - Югры</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w:t>
            </w:r>
            <w:r>
              <w:lastRenderedPageBreak/>
              <w:t>ия</w:t>
            </w:r>
          </w:p>
        </w:tc>
        <w:tc>
          <w:tcPr>
            <w:tcW w:w="1928" w:type="dxa"/>
          </w:tcPr>
          <w:p w:rsidR="008A774C" w:rsidRDefault="008A774C">
            <w:pPr>
              <w:pStyle w:val="ConsPlusNormal"/>
            </w:pPr>
            <w:r>
              <w:lastRenderedPageBreak/>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9.</w:t>
            </w:r>
          </w:p>
        </w:tc>
        <w:tc>
          <w:tcPr>
            <w:tcW w:w="2324" w:type="dxa"/>
            <w:vMerge w:val="restart"/>
          </w:tcPr>
          <w:p w:rsidR="008A774C" w:rsidRDefault="008A774C">
            <w:pPr>
              <w:pStyle w:val="ConsPlusNormal"/>
            </w:pPr>
            <w:r>
              <w:t>Обеспечение условий для освоения дополнительных общеобразовательных программ, в том числе с использованием дистанционных технологий детьми с ограниченными возможностями здоровья</w:t>
            </w:r>
          </w:p>
        </w:tc>
        <w:tc>
          <w:tcPr>
            <w:tcW w:w="998" w:type="dxa"/>
            <w:vMerge w:val="restart"/>
          </w:tcPr>
          <w:p w:rsidR="008A774C" w:rsidRDefault="008A774C">
            <w:pPr>
              <w:pStyle w:val="ConsPlusNormal"/>
            </w:pPr>
            <w:r>
              <w:t>1.3, 3.1</w:t>
            </w:r>
          </w:p>
        </w:tc>
        <w:tc>
          <w:tcPr>
            <w:tcW w:w="2305" w:type="dxa"/>
            <w:vMerge w:val="restart"/>
          </w:tcPr>
          <w:p w:rsidR="008A774C" w:rsidRDefault="008A774C">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10.</w:t>
            </w:r>
          </w:p>
        </w:tc>
        <w:tc>
          <w:tcPr>
            <w:tcW w:w="2324" w:type="dxa"/>
            <w:vMerge w:val="restart"/>
          </w:tcPr>
          <w:p w:rsidR="008A774C" w:rsidRDefault="008A774C">
            <w:pPr>
              <w:pStyle w:val="ConsPlusNormal"/>
            </w:pPr>
            <w:r>
              <w:t xml:space="preserve">Разработка и внедрение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w:t>
            </w:r>
            <w:r>
              <w:lastRenderedPageBreak/>
              <w:t>числе в обновлении образовательных программ</w:t>
            </w:r>
          </w:p>
        </w:tc>
        <w:tc>
          <w:tcPr>
            <w:tcW w:w="998" w:type="dxa"/>
            <w:vMerge w:val="restart"/>
          </w:tcPr>
          <w:p w:rsidR="008A774C" w:rsidRDefault="008A774C">
            <w:pPr>
              <w:pStyle w:val="ConsPlusNormal"/>
            </w:pPr>
            <w:r>
              <w:lastRenderedPageBreak/>
              <w:t>1.3, 3.1</w:t>
            </w:r>
          </w:p>
        </w:tc>
        <w:tc>
          <w:tcPr>
            <w:tcW w:w="2305" w:type="dxa"/>
            <w:vMerge w:val="restart"/>
          </w:tcPr>
          <w:p w:rsidR="008A774C" w:rsidRDefault="008A774C">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11.</w:t>
            </w:r>
          </w:p>
        </w:tc>
        <w:tc>
          <w:tcPr>
            <w:tcW w:w="2324" w:type="dxa"/>
            <w:vMerge w:val="restart"/>
          </w:tcPr>
          <w:p w:rsidR="008A774C" w:rsidRDefault="008A774C">
            <w:pPr>
              <w:pStyle w:val="ConsPlusNormal"/>
            </w:pPr>
            <w:r>
              <w:t>Вовлечение в различные формы наставничества обучающихся организаций, осуществляющих образовательную деятельность по дополнительным общеобразовательным программам</w:t>
            </w:r>
          </w:p>
        </w:tc>
        <w:tc>
          <w:tcPr>
            <w:tcW w:w="998" w:type="dxa"/>
            <w:vMerge w:val="restart"/>
          </w:tcPr>
          <w:p w:rsidR="008A774C" w:rsidRDefault="008A774C">
            <w:pPr>
              <w:pStyle w:val="ConsPlusNormal"/>
            </w:pPr>
            <w:r>
              <w:t>1.3, 3.1</w:t>
            </w:r>
          </w:p>
        </w:tc>
        <w:tc>
          <w:tcPr>
            <w:tcW w:w="2305" w:type="dxa"/>
            <w:vMerge w:val="restart"/>
          </w:tcPr>
          <w:p w:rsidR="008A774C" w:rsidRDefault="008A774C">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12.</w:t>
            </w:r>
          </w:p>
        </w:tc>
        <w:tc>
          <w:tcPr>
            <w:tcW w:w="2324" w:type="dxa"/>
            <w:vMerge w:val="restart"/>
          </w:tcPr>
          <w:p w:rsidR="008A774C" w:rsidRDefault="008A774C">
            <w:pPr>
              <w:pStyle w:val="ConsPlusNormal"/>
            </w:pPr>
            <w:r>
              <w:t>Участие в открытых онлайн-уроках, реализуемых с учетом опыта цикла открытых уроков "Проектория", направленных на раннюю профориентацию</w:t>
            </w:r>
          </w:p>
        </w:tc>
        <w:tc>
          <w:tcPr>
            <w:tcW w:w="998" w:type="dxa"/>
            <w:vMerge w:val="restart"/>
          </w:tcPr>
          <w:p w:rsidR="008A774C" w:rsidRDefault="008A774C">
            <w:pPr>
              <w:pStyle w:val="ConsPlusNormal"/>
            </w:pPr>
            <w:r>
              <w:t>1.3, 3.1</w:t>
            </w:r>
          </w:p>
        </w:tc>
        <w:tc>
          <w:tcPr>
            <w:tcW w:w="2305" w:type="dxa"/>
            <w:vMerge w:val="restart"/>
          </w:tcPr>
          <w:p w:rsidR="008A774C" w:rsidRDefault="008A774C">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13.</w:t>
            </w:r>
          </w:p>
        </w:tc>
        <w:tc>
          <w:tcPr>
            <w:tcW w:w="2324" w:type="dxa"/>
            <w:vMerge w:val="restart"/>
          </w:tcPr>
          <w:p w:rsidR="008A774C" w:rsidRDefault="008A774C">
            <w:pPr>
              <w:pStyle w:val="ConsPlusNormal"/>
            </w:pPr>
            <w:r>
              <w:t>Вовлечение в различные формы сопровождения, наставничества и шефства обучающихся организаций, осуществляющих образовательную деятельность по дополнительным общеобразовательным программам</w:t>
            </w:r>
          </w:p>
        </w:tc>
        <w:tc>
          <w:tcPr>
            <w:tcW w:w="998" w:type="dxa"/>
            <w:vMerge w:val="restart"/>
          </w:tcPr>
          <w:p w:rsidR="008A774C" w:rsidRDefault="008A774C">
            <w:pPr>
              <w:pStyle w:val="ConsPlusNormal"/>
            </w:pPr>
            <w:r>
              <w:t>1.3, 3.1</w:t>
            </w:r>
          </w:p>
        </w:tc>
        <w:tc>
          <w:tcPr>
            <w:tcW w:w="2305" w:type="dxa"/>
            <w:vMerge w:val="restart"/>
          </w:tcPr>
          <w:p w:rsidR="008A774C" w:rsidRDefault="008A774C">
            <w:pPr>
              <w:pStyle w:val="ConsPlusNormal"/>
            </w:pPr>
            <w: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14.</w:t>
            </w:r>
          </w:p>
        </w:tc>
        <w:tc>
          <w:tcPr>
            <w:tcW w:w="2324" w:type="dxa"/>
            <w:vMerge w:val="restart"/>
          </w:tcPr>
          <w:p w:rsidR="008A774C" w:rsidRDefault="008A774C">
            <w:pPr>
              <w:pStyle w:val="ConsPlusNormal"/>
            </w:pPr>
            <w:r>
              <w:t>Участие во внедрении системы аттестации руководителей общеобразовательных организаций</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15.</w:t>
            </w:r>
          </w:p>
        </w:tc>
        <w:tc>
          <w:tcPr>
            <w:tcW w:w="2324" w:type="dxa"/>
            <w:vMerge w:val="restart"/>
          </w:tcPr>
          <w:p w:rsidR="008A774C" w:rsidRDefault="008A774C">
            <w:pPr>
              <w:pStyle w:val="ConsPlusNormal"/>
            </w:pPr>
            <w:r>
              <w:t xml:space="preserve">Обеспечение </w:t>
            </w:r>
            <w:r>
              <w:lastRenderedPageBreak/>
              <w:t>возможности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tc>
        <w:tc>
          <w:tcPr>
            <w:tcW w:w="998" w:type="dxa"/>
            <w:vMerge w:val="restart"/>
          </w:tcPr>
          <w:p w:rsidR="008A774C" w:rsidRDefault="008A774C">
            <w:pPr>
              <w:pStyle w:val="ConsPlusNormal"/>
            </w:pPr>
            <w:r>
              <w:lastRenderedPageBreak/>
              <w:t>1.3</w:t>
            </w:r>
          </w:p>
        </w:tc>
        <w:tc>
          <w:tcPr>
            <w:tcW w:w="2305" w:type="dxa"/>
            <w:vMerge w:val="restart"/>
          </w:tcPr>
          <w:p w:rsidR="008A774C" w:rsidRDefault="008A774C">
            <w:pPr>
              <w:pStyle w:val="ConsPlusNormal"/>
            </w:pPr>
            <w:r>
              <w:t xml:space="preserve">Обеспечение </w:t>
            </w:r>
            <w:r>
              <w:lastRenderedPageBreak/>
              <w:t>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8A774C" w:rsidRDefault="008A774C">
            <w:pPr>
              <w:pStyle w:val="ConsPlusNormal"/>
            </w:pPr>
            <w:r>
              <w:lastRenderedPageBreak/>
              <w:t xml:space="preserve">2019 - </w:t>
            </w:r>
            <w:r>
              <w:lastRenderedPageBreak/>
              <w:t>2024</w:t>
            </w:r>
          </w:p>
        </w:tc>
        <w:tc>
          <w:tcPr>
            <w:tcW w:w="1587" w:type="dxa"/>
          </w:tcPr>
          <w:p w:rsidR="008A774C" w:rsidRDefault="008A774C">
            <w:pPr>
              <w:pStyle w:val="ConsPlusNormal"/>
            </w:pPr>
            <w:r>
              <w:lastRenderedPageBreak/>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16.</w:t>
            </w:r>
          </w:p>
        </w:tc>
        <w:tc>
          <w:tcPr>
            <w:tcW w:w="2324" w:type="dxa"/>
            <w:vMerge w:val="restart"/>
          </w:tcPr>
          <w:p w:rsidR="008A774C" w:rsidRDefault="008A774C">
            <w:pPr>
              <w:pStyle w:val="ConsPlusNormal"/>
            </w:pPr>
            <w:r>
              <w:t xml:space="preserve">Повышение уровня профессионального мастерства в форматах непрерывного образования </w:t>
            </w:r>
            <w:r>
              <w:lastRenderedPageBreak/>
              <w:t>педагогических работников систем общего, дополнительного и профессионального образования</w:t>
            </w:r>
          </w:p>
        </w:tc>
        <w:tc>
          <w:tcPr>
            <w:tcW w:w="998" w:type="dxa"/>
            <w:vMerge w:val="restart"/>
          </w:tcPr>
          <w:p w:rsidR="008A774C" w:rsidRDefault="008A774C">
            <w:pPr>
              <w:pStyle w:val="ConsPlusNormal"/>
            </w:pPr>
            <w:r>
              <w:lastRenderedPageBreak/>
              <w:t>1.3</w:t>
            </w:r>
          </w:p>
        </w:tc>
        <w:tc>
          <w:tcPr>
            <w:tcW w:w="2305" w:type="dxa"/>
            <w:vMerge w:val="restart"/>
          </w:tcPr>
          <w:p w:rsidR="008A774C" w:rsidRDefault="008A774C">
            <w:pPr>
              <w:pStyle w:val="ConsPlusNormal"/>
            </w:pPr>
            <w:r>
              <w:t xml:space="preserve">Обеспечение вхождения Российской Федерации в число 10 ведущих стран мира по качеству общего </w:t>
            </w:r>
            <w:r>
              <w:lastRenderedPageBreak/>
              <w:t>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 xml:space="preserve">бюджет </w:t>
            </w:r>
            <w:r>
              <w:lastRenderedPageBreak/>
              <w:t>автономного округа</w:t>
            </w:r>
          </w:p>
        </w:tc>
        <w:tc>
          <w:tcPr>
            <w:tcW w:w="1928" w:type="dxa"/>
          </w:tcPr>
          <w:p w:rsidR="008A774C" w:rsidRDefault="008A774C">
            <w:pPr>
              <w:pStyle w:val="ConsPlusNormal"/>
            </w:pPr>
            <w:r>
              <w:lastRenderedPageBreak/>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17.</w:t>
            </w:r>
          </w:p>
        </w:tc>
        <w:tc>
          <w:tcPr>
            <w:tcW w:w="2324" w:type="dxa"/>
            <w:vMerge w:val="restart"/>
          </w:tcPr>
          <w:p w:rsidR="008A774C" w:rsidRDefault="008A774C">
            <w:pPr>
              <w:pStyle w:val="ConsPlusNormal"/>
            </w:pPr>
            <w:r>
              <w:t>Участие в мероприятиях по проведению добровольной независимой оценки профессиональной квалификации педагогических работников систем общего образования и дополнительного образования детей</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18.</w:t>
            </w:r>
          </w:p>
        </w:tc>
        <w:tc>
          <w:tcPr>
            <w:tcW w:w="2324" w:type="dxa"/>
            <w:vMerge w:val="restart"/>
          </w:tcPr>
          <w:p w:rsidR="008A774C" w:rsidRDefault="008A774C">
            <w:pPr>
              <w:pStyle w:val="ConsPlusNormal"/>
            </w:pPr>
            <w:r>
              <w:t xml:space="preserve">Вовлечение в различные формы </w:t>
            </w:r>
            <w:r>
              <w:lastRenderedPageBreak/>
              <w:t>поддержки и сопровождения в первые три года работы учителей в возрасте до 35 лет</w:t>
            </w:r>
          </w:p>
        </w:tc>
        <w:tc>
          <w:tcPr>
            <w:tcW w:w="998" w:type="dxa"/>
            <w:vMerge w:val="restart"/>
          </w:tcPr>
          <w:p w:rsidR="008A774C" w:rsidRDefault="008A774C">
            <w:pPr>
              <w:pStyle w:val="ConsPlusNormal"/>
            </w:pPr>
            <w:r>
              <w:lastRenderedPageBreak/>
              <w:t>1.3</w:t>
            </w:r>
          </w:p>
        </w:tc>
        <w:tc>
          <w:tcPr>
            <w:tcW w:w="2305" w:type="dxa"/>
            <w:vMerge w:val="restart"/>
          </w:tcPr>
          <w:p w:rsidR="008A774C" w:rsidRDefault="008A774C">
            <w:pPr>
              <w:pStyle w:val="ConsPlusNormal"/>
            </w:pPr>
            <w:r>
              <w:t xml:space="preserve">Обеспечение вхождения Российской </w:t>
            </w:r>
            <w:r>
              <w:lastRenderedPageBreak/>
              <w:t>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 xml:space="preserve">федеральный </w:t>
            </w:r>
            <w:r>
              <w:lastRenderedPageBreak/>
              <w:t>бюджет</w:t>
            </w:r>
          </w:p>
        </w:tc>
        <w:tc>
          <w:tcPr>
            <w:tcW w:w="1928" w:type="dxa"/>
          </w:tcPr>
          <w:p w:rsidR="008A774C" w:rsidRDefault="008A774C">
            <w:pPr>
              <w:pStyle w:val="ConsPlusNormal"/>
            </w:pPr>
            <w:r>
              <w:lastRenderedPageBreak/>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19.</w:t>
            </w:r>
          </w:p>
        </w:tc>
        <w:tc>
          <w:tcPr>
            <w:tcW w:w="2324" w:type="dxa"/>
            <w:vMerge w:val="restart"/>
          </w:tcPr>
          <w:p w:rsidR="008A774C" w:rsidRDefault="008A774C">
            <w:pPr>
              <w:pStyle w:val="ConsPlusNormal"/>
            </w:pPr>
            <w:r>
              <w:t>Внедрение в образовательную программу современных цифровых технологий в образовательных организациях, реализующих программы общего образования, дополнительного образования детей</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w:t>
            </w:r>
            <w:r>
              <w:lastRenderedPageBreak/>
              <w:t>инфраструктуры, подготовки кадров, создания федеральной цифровой платформы</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20.</w:t>
            </w:r>
          </w:p>
        </w:tc>
        <w:tc>
          <w:tcPr>
            <w:tcW w:w="2324" w:type="dxa"/>
            <w:vMerge w:val="restart"/>
          </w:tcPr>
          <w:p w:rsidR="008A774C" w:rsidRDefault="008A774C">
            <w:pPr>
              <w:pStyle w:val="ConsPlusNormal"/>
            </w:pPr>
            <w:r>
              <w:t>Внедрение целевой модели цифровой образовательной среды в общеобразовательных организациях</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21.</w:t>
            </w:r>
          </w:p>
        </w:tc>
        <w:tc>
          <w:tcPr>
            <w:tcW w:w="2324" w:type="dxa"/>
            <w:vMerge w:val="restart"/>
          </w:tcPr>
          <w:p w:rsidR="008A774C" w:rsidRDefault="008A774C">
            <w:pPr>
              <w:pStyle w:val="ConsPlusNormal"/>
            </w:pPr>
            <w:r>
              <w:t xml:space="preserve">Обеспечение Интернет-соединением со </w:t>
            </w:r>
            <w:r>
              <w:lastRenderedPageBreak/>
              <w:t>скоростью соединения не менее 100 Мб/с для образовательных организаций, расположенных в городах, - 100% образовательных организаций, а также гарантированным Интернет-трафиком</w:t>
            </w:r>
          </w:p>
        </w:tc>
        <w:tc>
          <w:tcPr>
            <w:tcW w:w="998" w:type="dxa"/>
            <w:vMerge w:val="restart"/>
          </w:tcPr>
          <w:p w:rsidR="008A774C" w:rsidRDefault="008A774C">
            <w:pPr>
              <w:pStyle w:val="ConsPlusNormal"/>
            </w:pPr>
            <w:r>
              <w:lastRenderedPageBreak/>
              <w:t>1.3</w:t>
            </w:r>
          </w:p>
        </w:tc>
        <w:tc>
          <w:tcPr>
            <w:tcW w:w="2305" w:type="dxa"/>
            <w:vMerge w:val="restart"/>
          </w:tcPr>
          <w:p w:rsidR="008A774C" w:rsidRDefault="008A774C">
            <w:pPr>
              <w:pStyle w:val="ConsPlusNormal"/>
            </w:pPr>
            <w:r>
              <w:t xml:space="preserve">Создание условий для внедрения к 2024 году современной и </w:t>
            </w:r>
            <w:r>
              <w:lastRenderedPageBreak/>
              <w:t>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22.</w:t>
            </w:r>
          </w:p>
        </w:tc>
        <w:tc>
          <w:tcPr>
            <w:tcW w:w="2324" w:type="dxa"/>
            <w:vMerge w:val="restart"/>
          </w:tcPr>
          <w:p w:rsidR="008A774C" w:rsidRDefault="008A774C">
            <w:pPr>
              <w:pStyle w:val="ConsPlusNormal"/>
            </w:pPr>
            <w:r>
              <w:t xml:space="preserve">Обновление информационного наполнения и функциональных возможностей открытых и общедоступных информационных ресурсов (официальных сайтов в сети Интернет) 100% образовательных организаций, </w:t>
            </w:r>
            <w:r>
              <w:lastRenderedPageBreak/>
              <w:t>реализующих основные и (или) дополнительные общеобразовательные программы</w:t>
            </w:r>
          </w:p>
        </w:tc>
        <w:tc>
          <w:tcPr>
            <w:tcW w:w="998" w:type="dxa"/>
            <w:vMerge w:val="restart"/>
          </w:tcPr>
          <w:p w:rsidR="008A774C" w:rsidRDefault="008A774C">
            <w:pPr>
              <w:pStyle w:val="ConsPlusNormal"/>
            </w:pPr>
            <w:r>
              <w:lastRenderedPageBreak/>
              <w:t>1.3</w:t>
            </w:r>
          </w:p>
        </w:tc>
        <w:tc>
          <w:tcPr>
            <w:tcW w:w="2305" w:type="dxa"/>
            <w:vMerge w:val="restart"/>
          </w:tcPr>
          <w:p w:rsidR="008A774C" w:rsidRDefault="008A774C">
            <w:pPr>
              <w:pStyle w:val="ConsPlusNormal"/>
            </w:pPr>
            <w:r>
              <w:t xml:space="preserve">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w:t>
            </w:r>
            <w:r>
              <w:lastRenderedPageBreak/>
              <w:t>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w:t>
            </w:r>
            <w:r>
              <w:lastRenderedPageBreak/>
              <w:t>ия</w:t>
            </w:r>
          </w:p>
        </w:tc>
        <w:tc>
          <w:tcPr>
            <w:tcW w:w="1928" w:type="dxa"/>
          </w:tcPr>
          <w:p w:rsidR="008A774C" w:rsidRDefault="008A774C">
            <w:pPr>
              <w:pStyle w:val="ConsPlusNormal"/>
            </w:pPr>
            <w:r>
              <w:lastRenderedPageBreak/>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23.</w:t>
            </w:r>
          </w:p>
        </w:tc>
        <w:tc>
          <w:tcPr>
            <w:tcW w:w="2324" w:type="dxa"/>
            <w:vMerge w:val="restart"/>
          </w:tcPr>
          <w:p w:rsidR="008A774C" w:rsidRDefault="008A774C">
            <w:pPr>
              <w:pStyle w:val="ConsPlusNormal"/>
            </w:pPr>
            <w:r>
              <w:t>Внедрение в образовательную программу современных цифровых технологий общеобразовательных организациях</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lastRenderedPageBreak/>
              <w:t>24.</w:t>
            </w:r>
          </w:p>
        </w:tc>
        <w:tc>
          <w:tcPr>
            <w:tcW w:w="2324" w:type="dxa"/>
            <w:vMerge w:val="restart"/>
          </w:tcPr>
          <w:p w:rsidR="008A774C" w:rsidRDefault="008A774C">
            <w:pPr>
              <w:pStyle w:val="ConsPlusNormal"/>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992" w:type="dxa"/>
            <w:vMerge w:val="restart"/>
          </w:tcPr>
          <w:p w:rsidR="008A774C" w:rsidRDefault="008A774C">
            <w:pPr>
              <w:pStyle w:val="ConsPlusNormal"/>
            </w:pPr>
            <w:r>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val="restart"/>
          </w:tcPr>
          <w:p w:rsidR="008A774C" w:rsidRDefault="008A774C">
            <w:pPr>
              <w:pStyle w:val="ConsPlusNormal"/>
            </w:pPr>
            <w:r>
              <w:t>25.</w:t>
            </w:r>
          </w:p>
        </w:tc>
        <w:tc>
          <w:tcPr>
            <w:tcW w:w="2324" w:type="dxa"/>
            <w:vMerge w:val="restart"/>
          </w:tcPr>
          <w:p w:rsidR="008A774C" w:rsidRDefault="008A774C">
            <w:pPr>
              <w:pStyle w:val="ConsPlusNormal"/>
            </w:pPr>
            <w:r>
              <w:t>Обеспечение доступности дошкольного образования для детей в возрасте до трех лет</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 xml:space="preserve">Обеспечение возможности женщинам, воспитывающим детей дошкольного возраста, совмещать трудовую </w:t>
            </w:r>
            <w:r>
              <w:lastRenderedPageBreak/>
              <w:t>деятельность с семейными обязанностями, в том числе за счет повышения доступности дошкольного образования для детей в возрасте до трех лет, а также стимулирования создания дополнительных мест в группах кратковременного пребывания детей дошкольного возраста</w:t>
            </w:r>
          </w:p>
        </w:tc>
        <w:tc>
          <w:tcPr>
            <w:tcW w:w="992" w:type="dxa"/>
            <w:vMerge w:val="restart"/>
          </w:tcPr>
          <w:p w:rsidR="008A774C" w:rsidRDefault="008A774C">
            <w:pPr>
              <w:pStyle w:val="ConsPlusNormal"/>
            </w:pPr>
            <w:r>
              <w:lastRenderedPageBreak/>
              <w:t>2019 - 2024</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val="restart"/>
          </w:tcPr>
          <w:p w:rsidR="008A774C" w:rsidRDefault="008A774C">
            <w:pPr>
              <w:pStyle w:val="ConsPlusNormal"/>
            </w:pPr>
            <w:r>
              <w:t>Итого по разделу I:</w:t>
            </w:r>
          </w:p>
        </w:tc>
        <w:tc>
          <w:tcPr>
            <w:tcW w:w="1587" w:type="dxa"/>
          </w:tcPr>
          <w:p w:rsidR="008A774C" w:rsidRDefault="008A774C">
            <w:pPr>
              <w:pStyle w:val="ConsPlusNormal"/>
            </w:pPr>
            <w:r>
              <w:t>всего</w:t>
            </w:r>
          </w:p>
        </w:tc>
        <w:tc>
          <w:tcPr>
            <w:tcW w:w="1928" w:type="dxa"/>
          </w:tcPr>
          <w:p w:rsidR="008A774C" w:rsidRDefault="008A774C">
            <w:pPr>
              <w:pStyle w:val="ConsPlusNormal"/>
            </w:pPr>
            <w:r>
              <w:t>5493391752,53</w:t>
            </w:r>
          </w:p>
        </w:tc>
        <w:tc>
          <w:tcPr>
            <w:tcW w:w="1757" w:type="dxa"/>
          </w:tcPr>
          <w:p w:rsidR="008A774C" w:rsidRDefault="008A774C">
            <w:pPr>
              <w:pStyle w:val="ConsPlusNormal"/>
            </w:pPr>
            <w:r>
              <w:t>465851244,44</w:t>
            </w:r>
          </w:p>
        </w:tc>
        <w:tc>
          <w:tcPr>
            <w:tcW w:w="1928" w:type="dxa"/>
          </w:tcPr>
          <w:p w:rsidR="008A774C" w:rsidRDefault="008A774C">
            <w:pPr>
              <w:pStyle w:val="ConsPlusNormal"/>
            </w:pPr>
            <w:r>
              <w:t>1046937222,22</w:t>
            </w:r>
          </w:p>
        </w:tc>
        <w:tc>
          <w:tcPr>
            <w:tcW w:w="1928" w:type="dxa"/>
          </w:tcPr>
          <w:p w:rsidR="008A774C" w:rsidRDefault="008A774C">
            <w:pPr>
              <w:pStyle w:val="ConsPlusNormal"/>
            </w:pPr>
            <w:r>
              <w:t>1202950639,19</w:t>
            </w:r>
          </w:p>
        </w:tc>
        <w:tc>
          <w:tcPr>
            <w:tcW w:w="1757" w:type="dxa"/>
          </w:tcPr>
          <w:p w:rsidR="008A774C" w:rsidRDefault="008A774C">
            <w:pPr>
              <w:pStyle w:val="ConsPlusNormal"/>
            </w:pPr>
            <w:r>
              <w:t>966759445,00</w:t>
            </w:r>
          </w:p>
        </w:tc>
        <w:tc>
          <w:tcPr>
            <w:tcW w:w="1757" w:type="dxa"/>
          </w:tcPr>
          <w:p w:rsidR="008A774C" w:rsidRDefault="008A774C">
            <w:pPr>
              <w:pStyle w:val="ConsPlusNormal"/>
            </w:pPr>
            <w:r>
              <w:t>712993335,00</w:t>
            </w:r>
          </w:p>
        </w:tc>
        <w:tc>
          <w:tcPr>
            <w:tcW w:w="1928" w:type="dxa"/>
          </w:tcPr>
          <w:p w:rsidR="008A774C" w:rsidRDefault="008A774C">
            <w:pPr>
              <w:pStyle w:val="ConsPlusNormal"/>
            </w:pPr>
            <w:r>
              <w:t>1097899866,68</w:t>
            </w:r>
          </w:p>
        </w:tc>
      </w:tr>
      <w:tr w:rsidR="008A774C">
        <w:tc>
          <w:tcPr>
            <w:tcW w:w="7243" w:type="dxa"/>
            <w:gridSpan w:val="5"/>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545900,00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545900,00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4962606200,00</w:t>
            </w:r>
          </w:p>
        </w:tc>
        <w:tc>
          <w:tcPr>
            <w:tcW w:w="1757" w:type="dxa"/>
          </w:tcPr>
          <w:p w:rsidR="008A774C" w:rsidRDefault="008A774C">
            <w:pPr>
              <w:pStyle w:val="ConsPlusNormal"/>
            </w:pPr>
            <w:r>
              <w:t>419266100,00</w:t>
            </w:r>
          </w:p>
        </w:tc>
        <w:tc>
          <w:tcPr>
            <w:tcW w:w="1928" w:type="dxa"/>
          </w:tcPr>
          <w:p w:rsidR="008A774C" w:rsidRDefault="008A774C">
            <w:pPr>
              <w:pStyle w:val="ConsPlusNormal"/>
            </w:pPr>
            <w:r>
              <w:t>942243500,00</w:t>
            </w:r>
          </w:p>
        </w:tc>
        <w:tc>
          <w:tcPr>
            <w:tcW w:w="1928" w:type="dxa"/>
          </w:tcPr>
          <w:p w:rsidR="008A774C" w:rsidRDefault="008A774C">
            <w:pPr>
              <w:pStyle w:val="ConsPlusNormal"/>
            </w:pPr>
            <w:r>
              <w:t>1082147500,00</w:t>
            </w:r>
          </w:p>
        </w:tc>
        <w:tc>
          <w:tcPr>
            <w:tcW w:w="1757" w:type="dxa"/>
          </w:tcPr>
          <w:p w:rsidR="008A774C" w:rsidRDefault="008A774C">
            <w:pPr>
              <w:pStyle w:val="ConsPlusNormal"/>
            </w:pPr>
            <w:r>
              <w:t>870083500,00</w:t>
            </w:r>
          </w:p>
        </w:tc>
        <w:tc>
          <w:tcPr>
            <w:tcW w:w="1757" w:type="dxa"/>
          </w:tcPr>
          <w:p w:rsidR="008A774C" w:rsidRDefault="008A774C">
            <w:pPr>
              <w:pStyle w:val="ConsPlusNormal"/>
            </w:pPr>
            <w:r>
              <w:t>641694000,00</w:t>
            </w:r>
          </w:p>
        </w:tc>
        <w:tc>
          <w:tcPr>
            <w:tcW w:w="1928" w:type="dxa"/>
          </w:tcPr>
          <w:p w:rsidR="008A774C" w:rsidRDefault="008A774C">
            <w:pPr>
              <w:pStyle w:val="ConsPlusNormal"/>
            </w:pPr>
            <w:r>
              <w:t>1007171600,00</w:t>
            </w:r>
          </w:p>
        </w:tc>
      </w:tr>
      <w:tr w:rsidR="008A774C">
        <w:tc>
          <w:tcPr>
            <w:tcW w:w="7243" w:type="dxa"/>
            <w:gridSpan w:val="5"/>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530239652,53</w:t>
            </w:r>
          </w:p>
        </w:tc>
        <w:tc>
          <w:tcPr>
            <w:tcW w:w="1757" w:type="dxa"/>
          </w:tcPr>
          <w:p w:rsidR="008A774C" w:rsidRDefault="008A774C">
            <w:pPr>
              <w:pStyle w:val="ConsPlusNormal"/>
            </w:pPr>
            <w:r>
              <w:t>46585144,44</w:t>
            </w:r>
          </w:p>
        </w:tc>
        <w:tc>
          <w:tcPr>
            <w:tcW w:w="1928" w:type="dxa"/>
          </w:tcPr>
          <w:p w:rsidR="008A774C" w:rsidRDefault="008A774C">
            <w:pPr>
              <w:pStyle w:val="ConsPlusNormal"/>
            </w:pPr>
            <w:r>
              <w:t>104693722,22</w:t>
            </w:r>
          </w:p>
        </w:tc>
        <w:tc>
          <w:tcPr>
            <w:tcW w:w="1928" w:type="dxa"/>
          </w:tcPr>
          <w:p w:rsidR="008A774C" w:rsidRDefault="008A774C">
            <w:pPr>
              <w:pStyle w:val="ConsPlusNormal"/>
            </w:pPr>
            <w:r>
              <w:t>120257239,19</w:t>
            </w:r>
          </w:p>
        </w:tc>
        <w:tc>
          <w:tcPr>
            <w:tcW w:w="1757" w:type="dxa"/>
          </w:tcPr>
          <w:p w:rsidR="008A774C" w:rsidRDefault="008A774C">
            <w:pPr>
              <w:pStyle w:val="ConsPlusNormal"/>
            </w:pPr>
            <w:r>
              <w:t>96675945,00</w:t>
            </w:r>
          </w:p>
        </w:tc>
        <w:tc>
          <w:tcPr>
            <w:tcW w:w="1757" w:type="dxa"/>
          </w:tcPr>
          <w:p w:rsidR="008A774C" w:rsidRDefault="008A774C">
            <w:pPr>
              <w:pStyle w:val="ConsPlusNormal"/>
            </w:pPr>
            <w:r>
              <w:t>71299335,00</w:t>
            </w:r>
          </w:p>
        </w:tc>
        <w:tc>
          <w:tcPr>
            <w:tcW w:w="1928" w:type="dxa"/>
          </w:tcPr>
          <w:p w:rsidR="008A774C" w:rsidRDefault="008A774C">
            <w:pPr>
              <w:pStyle w:val="ConsPlusNormal"/>
            </w:pPr>
            <w:r>
              <w:t>90728266,68</w:t>
            </w:r>
          </w:p>
        </w:tc>
      </w:tr>
      <w:tr w:rsidR="008A774C">
        <w:tc>
          <w:tcPr>
            <w:tcW w:w="7243" w:type="dxa"/>
            <w:gridSpan w:val="5"/>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21813" w:type="dxa"/>
            <w:gridSpan w:val="13"/>
          </w:tcPr>
          <w:p w:rsidR="008A774C" w:rsidRDefault="008A774C">
            <w:pPr>
              <w:pStyle w:val="ConsPlusNormal"/>
              <w:jc w:val="center"/>
              <w:outlineLvl w:val="2"/>
            </w:pPr>
            <w:r>
              <w:t>Раздел II. МЕРОПРИЯТИЯ ПО РЕАЛИЗАЦИИ ПОРТФЕЛЕЙ ПРОЕКТОВ (ПРОЕКТОВ) ХАНТЫ-МАНСИЙСКОГО АВТОНОМНОГО ОКРУГА - ЮГРЫ, МУНИЦИПАЛЬНЫЕ ПРОЕКТЫ ГОРОДА ХАНТЫ-МАНСИЙСКА</w:t>
            </w:r>
          </w:p>
        </w:tc>
      </w:tr>
      <w:tr w:rsidR="008A774C">
        <w:tc>
          <w:tcPr>
            <w:tcW w:w="624" w:type="dxa"/>
            <w:vMerge w:val="restart"/>
          </w:tcPr>
          <w:p w:rsidR="008A774C" w:rsidRDefault="008A774C">
            <w:pPr>
              <w:pStyle w:val="ConsPlusNormal"/>
            </w:pPr>
            <w:r>
              <w:lastRenderedPageBreak/>
              <w:t>1.</w:t>
            </w:r>
          </w:p>
        </w:tc>
        <w:tc>
          <w:tcPr>
            <w:tcW w:w="2324" w:type="dxa"/>
            <w:vMerge w:val="restart"/>
          </w:tcPr>
          <w:p w:rsidR="008A774C" w:rsidRDefault="008A774C">
            <w:pPr>
              <w:pStyle w:val="ConsPlusNormal"/>
            </w:pPr>
            <w:r>
              <w:t>Создание досугово-туристического комплекса "Парк живых эмоций "Вертикаль" на территории Памятного знака Первооткрывателям Сибири (ДТК "Парк живых эмоций "Вертикаль")</w:t>
            </w:r>
          </w:p>
        </w:tc>
        <w:tc>
          <w:tcPr>
            <w:tcW w:w="998" w:type="dxa"/>
            <w:vMerge w:val="restart"/>
          </w:tcPr>
          <w:p w:rsidR="008A774C" w:rsidRDefault="008A774C">
            <w:pPr>
              <w:pStyle w:val="ConsPlusNormal"/>
            </w:pPr>
            <w:r>
              <w:t>1.3</w:t>
            </w:r>
          </w:p>
        </w:tc>
        <w:tc>
          <w:tcPr>
            <w:tcW w:w="2305" w:type="dxa"/>
            <w:vMerge w:val="restart"/>
          </w:tcPr>
          <w:p w:rsidR="008A774C" w:rsidRDefault="008A774C">
            <w:pPr>
              <w:pStyle w:val="ConsPlusNormal"/>
            </w:pPr>
            <w: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автономного округа - Югры</w:t>
            </w:r>
          </w:p>
        </w:tc>
        <w:tc>
          <w:tcPr>
            <w:tcW w:w="992" w:type="dxa"/>
            <w:vMerge w:val="restart"/>
          </w:tcPr>
          <w:p w:rsidR="008A774C" w:rsidRDefault="008A774C">
            <w:pPr>
              <w:pStyle w:val="ConsPlusNormal"/>
            </w:pPr>
            <w:r>
              <w:t>2017 - 2019</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624" w:type="dxa"/>
            <w:vMerge/>
          </w:tcPr>
          <w:p w:rsidR="008A774C" w:rsidRDefault="008A774C"/>
        </w:tc>
        <w:tc>
          <w:tcPr>
            <w:tcW w:w="2324" w:type="dxa"/>
            <w:vMerge/>
          </w:tcPr>
          <w:p w:rsidR="008A774C" w:rsidRDefault="008A774C"/>
        </w:tc>
        <w:tc>
          <w:tcPr>
            <w:tcW w:w="998" w:type="dxa"/>
            <w:vMerge/>
          </w:tcPr>
          <w:p w:rsidR="008A774C" w:rsidRDefault="008A774C"/>
        </w:tc>
        <w:tc>
          <w:tcPr>
            <w:tcW w:w="2305" w:type="dxa"/>
            <w:vMerge/>
          </w:tcPr>
          <w:p w:rsidR="008A774C" w:rsidRDefault="008A774C"/>
        </w:tc>
        <w:tc>
          <w:tcPr>
            <w:tcW w:w="992" w:type="dxa"/>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val="restart"/>
          </w:tcPr>
          <w:p w:rsidR="008A774C" w:rsidRDefault="008A774C">
            <w:pPr>
              <w:pStyle w:val="ConsPlusNormal"/>
            </w:pPr>
            <w:r>
              <w:t>Итого по разделу II:</w:t>
            </w:r>
          </w:p>
        </w:tc>
        <w:tc>
          <w:tcPr>
            <w:tcW w:w="1587" w:type="dxa"/>
          </w:tcPr>
          <w:p w:rsidR="008A774C" w:rsidRDefault="008A774C">
            <w:pPr>
              <w:pStyle w:val="ConsPlusNormal"/>
            </w:pPr>
            <w:r>
              <w:t>всего</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tcPr>
          <w:p w:rsidR="008A774C" w:rsidRDefault="008A774C"/>
        </w:tc>
        <w:tc>
          <w:tcPr>
            <w:tcW w:w="1587" w:type="dxa"/>
          </w:tcPr>
          <w:p w:rsidR="008A774C" w:rsidRDefault="008A774C">
            <w:pPr>
              <w:pStyle w:val="ConsPlusNormal"/>
            </w:pPr>
            <w:r>
              <w:t>федеральный бюджет</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val="restart"/>
          </w:tcPr>
          <w:p w:rsidR="008A774C" w:rsidRDefault="008A774C">
            <w:pPr>
              <w:pStyle w:val="ConsPlusNormal"/>
            </w:pPr>
            <w:r>
              <w:t>Всего:</w:t>
            </w:r>
          </w:p>
        </w:tc>
        <w:tc>
          <w:tcPr>
            <w:tcW w:w="1587" w:type="dxa"/>
          </w:tcPr>
          <w:p w:rsidR="008A774C" w:rsidRDefault="008A774C">
            <w:pPr>
              <w:pStyle w:val="ConsPlusNormal"/>
            </w:pPr>
            <w:r>
              <w:t>всего</w:t>
            </w:r>
          </w:p>
        </w:tc>
        <w:tc>
          <w:tcPr>
            <w:tcW w:w="1928" w:type="dxa"/>
          </w:tcPr>
          <w:p w:rsidR="008A774C" w:rsidRDefault="008A774C">
            <w:pPr>
              <w:pStyle w:val="ConsPlusNormal"/>
            </w:pPr>
            <w:r>
              <w:t>5493391752,53</w:t>
            </w:r>
          </w:p>
        </w:tc>
        <w:tc>
          <w:tcPr>
            <w:tcW w:w="1757" w:type="dxa"/>
          </w:tcPr>
          <w:p w:rsidR="008A774C" w:rsidRDefault="008A774C">
            <w:pPr>
              <w:pStyle w:val="ConsPlusNormal"/>
            </w:pPr>
            <w:r>
              <w:t>465851244,44</w:t>
            </w:r>
          </w:p>
        </w:tc>
        <w:tc>
          <w:tcPr>
            <w:tcW w:w="1928" w:type="dxa"/>
          </w:tcPr>
          <w:p w:rsidR="008A774C" w:rsidRDefault="008A774C">
            <w:pPr>
              <w:pStyle w:val="ConsPlusNormal"/>
            </w:pPr>
            <w:r>
              <w:t>1046937222,22</w:t>
            </w:r>
          </w:p>
        </w:tc>
        <w:tc>
          <w:tcPr>
            <w:tcW w:w="1928" w:type="dxa"/>
          </w:tcPr>
          <w:p w:rsidR="008A774C" w:rsidRDefault="008A774C">
            <w:pPr>
              <w:pStyle w:val="ConsPlusNormal"/>
            </w:pPr>
            <w:r>
              <w:t>1202950639,19</w:t>
            </w:r>
          </w:p>
        </w:tc>
        <w:tc>
          <w:tcPr>
            <w:tcW w:w="1757" w:type="dxa"/>
          </w:tcPr>
          <w:p w:rsidR="008A774C" w:rsidRDefault="008A774C">
            <w:pPr>
              <w:pStyle w:val="ConsPlusNormal"/>
            </w:pPr>
            <w:r>
              <w:t>966759445,00</w:t>
            </w:r>
          </w:p>
        </w:tc>
        <w:tc>
          <w:tcPr>
            <w:tcW w:w="1757" w:type="dxa"/>
          </w:tcPr>
          <w:p w:rsidR="008A774C" w:rsidRDefault="008A774C">
            <w:pPr>
              <w:pStyle w:val="ConsPlusNormal"/>
            </w:pPr>
            <w:r>
              <w:t>712993335,00</w:t>
            </w:r>
          </w:p>
        </w:tc>
        <w:tc>
          <w:tcPr>
            <w:tcW w:w="1928" w:type="dxa"/>
          </w:tcPr>
          <w:p w:rsidR="008A774C" w:rsidRDefault="008A774C">
            <w:pPr>
              <w:pStyle w:val="ConsPlusNormal"/>
            </w:pPr>
            <w:r>
              <w:t>1097899866,68</w:t>
            </w:r>
          </w:p>
        </w:tc>
      </w:tr>
      <w:tr w:rsidR="008A774C">
        <w:tc>
          <w:tcPr>
            <w:tcW w:w="7243" w:type="dxa"/>
            <w:gridSpan w:val="5"/>
            <w:vMerge/>
          </w:tcPr>
          <w:p w:rsidR="008A774C" w:rsidRDefault="008A774C"/>
        </w:tc>
        <w:tc>
          <w:tcPr>
            <w:tcW w:w="1587" w:type="dxa"/>
          </w:tcPr>
          <w:p w:rsidR="008A774C" w:rsidRDefault="008A774C">
            <w:pPr>
              <w:pStyle w:val="ConsPlusNormal"/>
            </w:pPr>
            <w:r>
              <w:t xml:space="preserve">федеральный </w:t>
            </w:r>
            <w:r>
              <w:lastRenderedPageBreak/>
              <w:t>бюджет</w:t>
            </w:r>
          </w:p>
        </w:tc>
        <w:tc>
          <w:tcPr>
            <w:tcW w:w="1928" w:type="dxa"/>
          </w:tcPr>
          <w:p w:rsidR="008A774C" w:rsidRDefault="008A774C">
            <w:pPr>
              <w:pStyle w:val="ConsPlusNormal"/>
            </w:pPr>
            <w:r>
              <w:lastRenderedPageBreak/>
              <w:t>545900,00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545900,00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r w:rsidR="008A774C">
        <w:tc>
          <w:tcPr>
            <w:tcW w:w="7243" w:type="dxa"/>
            <w:gridSpan w:val="5"/>
            <w:vMerge/>
          </w:tcPr>
          <w:p w:rsidR="008A774C" w:rsidRDefault="008A774C"/>
        </w:tc>
        <w:tc>
          <w:tcPr>
            <w:tcW w:w="1587" w:type="dxa"/>
          </w:tcPr>
          <w:p w:rsidR="008A774C" w:rsidRDefault="008A774C">
            <w:pPr>
              <w:pStyle w:val="ConsPlusNormal"/>
            </w:pPr>
            <w:r>
              <w:t>бюджет автономного округа</w:t>
            </w:r>
          </w:p>
        </w:tc>
        <w:tc>
          <w:tcPr>
            <w:tcW w:w="1928" w:type="dxa"/>
          </w:tcPr>
          <w:p w:rsidR="008A774C" w:rsidRDefault="008A774C">
            <w:pPr>
              <w:pStyle w:val="ConsPlusNormal"/>
            </w:pPr>
            <w:r>
              <w:t>4962606200,00</w:t>
            </w:r>
          </w:p>
        </w:tc>
        <w:tc>
          <w:tcPr>
            <w:tcW w:w="1757" w:type="dxa"/>
          </w:tcPr>
          <w:p w:rsidR="008A774C" w:rsidRDefault="008A774C">
            <w:pPr>
              <w:pStyle w:val="ConsPlusNormal"/>
            </w:pPr>
            <w:r>
              <w:t>419266100,00</w:t>
            </w:r>
          </w:p>
        </w:tc>
        <w:tc>
          <w:tcPr>
            <w:tcW w:w="1928" w:type="dxa"/>
          </w:tcPr>
          <w:p w:rsidR="008A774C" w:rsidRDefault="008A774C">
            <w:pPr>
              <w:pStyle w:val="ConsPlusNormal"/>
            </w:pPr>
            <w:r>
              <w:t>942243500,00</w:t>
            </w:r>
          </w:p>
        </w:tc>
        <w:tc>
          <w:tcPr>
            <w:tcW w:w="1928" w:type="dxa"/>
          </w:tcPr>
          <w:p w:rsidR="008A774C" w:rsidRDefault="008A774C">
            <w:pPr>
              <w:pStyle w:val="ConsPlusNormal"/>
            </w:pPr>
            <w:r>
              <w:t>1082147500,00</w:t>
            </w:r>
          </w:p>
        </w:tc>
        <w:tc>
          <w:tcPr>
            <w:tcW w:w="1757" w:type="dxa"/>
          </w:tcPr>
          <w:p w:rsidR="008A774C" w:rsidRDefault="008A774C">
            <w:pPr>
              <w:pStyle w:val="ConsPlusNormal"/>
            </w:pPr>
            <w:r>
              <w:t>870083500,00</w:t>
            </w:r>
          </w:p>
        </w:tc>
        <w:tc>
          <w:tcPr>
            <w:tcW w:w="1757" w:type="dxa"/>
          </w:tcPr>
          <w:p w:rsidR="008A774C" w:rsidRDefault="008A774C">
            <w:pPr>
              <w:pStyle w:val="ConsPlusNormal"/>
            </w:pPr>
            <w:r>
              <w:t>641694000,00</w:t>
            </w:r>
          </w:p>
        </w:tc>
        <w:tc>
          <w:tcPr>
            <w:tcW w:w="1928" w:type="dxa"/>
          </w:tcPr>
          <w:p w:rsidR="008A774C" w:rsidRDefault="008A774C">
            <w:pPr>
              <w:pStyle w:val="ConsPlusNormal"/>
            </w:pPr>
            <w:r>
              <w:t>1007171600,00</w:t>
            </w:r>
          </w:p>
        </w:tc>
      </w:tr>
      <w:tr w:rsidR="008A774C">
        <w:tc>
          <w:tcPr>
            <w:tcW w:w="7243" w:type="dxa"/>
            <w:gridSpan w:val="5"/>
            <w:vMerge/>
          </w:tcPr>
          <w:p w:rsidR="008A774C" w:rsidRDefault="008A774C"/>
        </w:tc>
        <w:tc>
          <w:tcPr>
            <w:tcW w:w="1587" w:type="dxa"/>
          </w:tcPr>
          <w:p w:rsidR="008A774C" w:rsidRDefault="008A774C">
            <w:pPr>
              <w:pStyle w:val="ConsPlusNormal"/>
            </w:pPr>
            <w:r>
              <w:t>бюджет города</w:t>
            </w:r>
          </w:p>
        </w:tc>
        <w:tc>
          <w:tcPr>
            <w:tcW w:w="1928" w:type="dxa"/>
          </w:tcPr>
          <w:p w:rsidR="008A774C" w:rsidRDefault="008A774C">
            <w:pPr>
              <w:pStyle w:val="ConsPlusNormal"/>
            </w:pPr>
            <w:r>
              <w:t>530239652,53</w:t>
            </w:r>
          </w:p>
        </w:tc>
        <w:tc>
          <w:tcPr>
            <w:tcW w:w="1757" w:type="dxa"/>
          </w:tcPr>
          <w:p w:rsidR="008A774C" w:rsidRDefault="008A774C">
            <w:pPr>
              <w:pStyle w:val="ConsPlusNormal"/>
            </w:pPr>
            <w:r>
              <w:t>46585144,44</w:t>
            </w:r>
          </w:p>
        </w:tc>
        <w:tc>
          <w:tcPr>
            <w:tcW w:w="1928" w:type="dxa"/>
          </w:tcPr>
          <w:p w:rsidR="008A774C" w:rsidRDefault="008A774C">
            <w:pPr>
              <w:pStyle w:val="ConsPlusNormal"/>
            </w:pPr>
            <w:r>
              <w:t>104693722,22</w:t>
            </w:r>
          </w:p>
        </w:tc>
        <w:tc>
          <w:tcPr>
            <w:tcW w:w="1928" w:type="dxa"/>
          </w:tcPr>
          <w:p w:rsidR="008A774C" w:rsidRDefault="008A774C">
            <w:pPr>
              <w:pStyle w:val="ConsPlusNormal"/>
            </w:pPr>
            <w:r>
              <w:t>120257239,19</w:t>
            </w:r>
          </w:p>
        </w:tc>
        <w:tc>
          <w:tcPr>
            <w:tcW w:w="1757" w:type="dxa"/>
          </w:tcPr>
          <w:p w:rsidR="008A774C" w:rsidRDefault="008A774C">
            <w:pPr>
              <w:pStyle w:val="ConsPlusNormal"/>
            </w:pPr>
            <w:r>
              <w:t>96675945,00</w:t>
            </w:r>
          </w:p>
        </w:tc>
        <w:tc>
          <w:tcPr>
            <w:tcW w:w="1757" w:type="dxa"/>
          </w:tcPr>
          <w:p w:rsidR="008A774C" w:rsidRDefault="008A774C">
            <w:pPr>
              <w:pStyle w:val="ConsPlusNormal"/>
            </w:pPr>
            <w:r>
              <w:t>71299335,00</w:t>
            </w:r>
          </w:p>
        </w:tc>
        <w:tc>
          <w:tcPr>
            <w:tcW w:w="1928" w:type="dxa"/>
          </w:tcPr>
          <w:p w:rsidR="008A774C" w:rsidRDefault="008A774C">
            <w:pPr>
              <w:pStyle w:val="ConsPlusNormal"/>
            </w:pPr>
            <w:r>
              <w:t>90728266,68</w:t>
            </w:r>
          </w:p>
        </w:tc>
      </w:tr>
      <w:tr w:rsidR="008A774C">
        <w:tc>
          <w:tcPr>
            <w:tcW w:w="7243" w:type="dxa"/>
            <w:gridSpan w:val="5"/>
            <w:vMerge/>
          </w:tcPr>
          <w:p w:rsidR="008A774C" w:rsidRDefault="008A774C"/>
        </w:tc>
        <w:tc>
          <w:tcPr>
            <w:tcW w:w="1587" w:type="dxa"/>
          </w:tcPr>
          <w:p w:rsidR="008A774C" w:rsidRDefault="008A774C">
            <w:pPr>
              <w:pStyle w:val="ConsPlusNormal"/>
            </w:pPr>
            <w:r>
              <w:t>иные источники финансирования</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c>
          <w:tcPr>
            <w:tcW w:w="1928" w:type="dxa"/>
          </w:tcPr>
          <w:p w:rsidR="008A774C" w:rsidRDefault="008A774C">
            <w:pPr>
              <w:pStyle w:val="ConsPlusNormal"/>
            </w:pPr>
            <w:r>
              <w:t>0,00</w:t>
            </w:r>
          </w:p>
        </w:tc>
        <w:tc>
          <w:tcPr>
            <w:tcW w:w="1757" w:type="dxa"/>
          </w:tcPr>
          <w:p w:rsidR="008A774C" w:rsidRDefault="008A774C">
            <w:pPr>
              <w:pStyle w:val="ConsPlusNormal"/>
            </w:pPr>
            <w:r>
              <w:t>0,00</w:t>
            </w:r>
          </w:p>
        </w:tc>
        <w:tc>
          <w:tcPr>
            <w:tcW w:w="1757" w:type="dxa"/>
          </w:tcPr>
          <w:p w:rsidR="008A774C" w:rsidRDefault="008A774C">
            <w:pPr>
              <w:pStyle w:val="ConsPlusNormal"/>
            </w:pPr>
            <w:r>
              <w:t>0,00</w:t>
            </w:r>
          </w:p>
        </w:tc>
        <w:tc>
          <w:tcPr>
            <w:tcW w:w="1928" w:type="dxa"/>
          </w:tcPr>
          <w:p w:rsidR="008A774C" w:rsidRDefault="008A774C">
            <w:pPr>
              <w:pStyle w:val="ConsPlusNormal"/>
            </w:pPr>
            <w:r>
              <w:t>0,00</w:t>
            </w:r>
          </w:p>
        </w:tc>
      </w:tr>
    </w:tbl>
    <w:p w:rsidR="008A774C" w:rsidRDefault="008A774C">
      <w:pPr>
        <w:sectPr w:rsidR="008A774C">
          <w:pgSz w:w="16838" w:h="11905" w:orient="landscape"/>
          <w:pgMar w:top="1701" w:right="1134" w:bottom="850" w:left="1134" w:header="0" w:footer="0" w:gutter="0"/>
          <w:cols w:space="720"/>
        </w:sectPr>
      </w:pPr>
    </w:p>
    <w:p w:rsidR="008A774C" w:rsidRDefault="008A774C">
      <w:pPr>
        <w:pStyle w:val="ConsPlusNormal"/>
        <w:jc w:val="right"/>
      </w:pPr>
    </w:p>
    <w:p w:rsidR="008A774C" w:rsidRDefault="008A774C">
      <w:pPr>
        <w:pStyle w:val="ConsPlusNormal"/>
        <w:jc w:val="right"/>
        <w:outlineLvl w:val="1"/>
      </w:pPr>
      <w:r>
        <w:t>Таблица 5</w:t>
      </w:r>
    </w:p>
    <w:p w:rsidR="008A774C" w:rsidRDefault="008A774C">
      <w:pPr>
        <w:pStyle w:val="ConsPlusNormal"/>
        <w:jc w:val="right"/>
      </w:pPr>
    </w:p>
    <w:p w:rsidR="008A774C" w:rsidRDefault="008A774C">
      <w:pPr>
        <w:pStyle w:val="ConsPlusTitle"/>
        <w:jc w:val="center"/>
      </w:pPr>
      <w:r>
        <w:t>Перечень возможных рисков при реализации муниципальной</w:t>
      </w:r>
    </w:p>
    <w:p w:rsidR="008A774C" w:rsidRDefault="008A774C">
      <w:pPr>
        <w:pStyle w:val="ConsPlusTitle"/>
        <w:jc w:val="center"/>
      </w:pPr>
      <w:r>
        <w:t>программы и мер по их преодолению</w:t>
      </w:r>
    </w:p>
    <w:p w:rsidR="008A774C" w:rsidRDefault="008A774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082"/>
        <w:gridCol w:w="4309"/>
      </w:tblGrid>
      <w:tr w:rsidR="008A774C">
        <w:tc>
          <w:tcPr>
            <w:tcW w:w="680" w:type="dxa"/>
          </w:tcPr>
          <w:p w:rsidR="008A774C" w:rsidRDefault="008A774C">
            <w:pPr>
              <w:pStyle w:val="ConsPlusNormal"/>
              <w:jc w:val="center"/>
            </w:pPr>
            <w:r>
              <w:t>N п/п</w:t>
            </w:r>
          </w:p>
        </w:tc>
        <w:tc>
          <w:tcPr>
            <w:tcW w:w="4082" w:type="dxa"/>
          </w:tcPr>
          <w:p w:rsidR="008A774C" w:rsidRDefault="008A774C">
            <w:pPr>
              <w:pStyle w:val="ConsPlusNormal"/>
              <w:jc w:val="center"/>
            </w:pPr>
            <w:r>
              <w:t>Описание риска</w:t>
            </w:r>
          </w:p>
        </w:tc>
        <w:tc>
          <w:tcPr>
            <w:tcW w:w="4309" w:type="dxa"/>
          </w:tcPr>
          <w:p w:rsidR="008A774C" w:rsidRDefault="008A774C">
            <w:pPr>
              <w:pStyle w:val="ConsPlusNormal"/>
              <w:jc w:val="center"/>
            </w:pPr>
            <w:r>
              <w:t>Меры по преодолению рисков</w:t>
            </w:r>
          </w:p>
        </w:tc>
      </w:tr>
      <w:tr w:rsidR="008A774C">
        <w:tc>
          <w:tcPr>
            <w:tcW w:w="680" w:type="dxa"/>
          </w:tcPr>
          <w:p w:rsidR="008A774C" w:rsidRDefault="008A774C">
            <w:pPr>
              <w:pStyle w:val="ConsPlusNormal"/>
              <w:jc w:val="center"/>
            </w:pPr>
            <w:r>
              <w:t>1</w:t>
            </w:r>
          </w:p>
        </w:tc>
        <w:tc>
          <w:tcPr>
            <w:tcW w:w="4082" w:type="dxa"/>
          </w:tcPr>
          <w:p w:rsidR="008A774C" w:rsidRDefault="008A774C">
            <w:pPr>
              <w:pStyle w:val="ConsPlusNormal"/>
              <w:jc w:val="center"/>
            </w:pPr>
            <w:r>
              <w:t>2</w:t>
            </w:r>
          </w:p>
        </w:tc>
        <w:tc>
          <w:tcPr>
            <w:tcW w:w="4309" w:type="dxa"/>
          </w:tcPr>
          <w:p w:rsidR="008A774C" w:rsidRDefault="008A774C">
            <w:pPr>
              <w:pStyle w:val="ConsPlusNormal"/>
              <w:jc w:val="center"/>
            </w:pPr>
            <w:r>
              <w:t>3</w:t>
            </w:r>
          </w:p>
        </w:tc>
      </w:tr>
      <w:tr w:rsidR="008A774C">
        <w:tc>
          <w:tcPr>
            <w:tcW w:w="680" w:type="dxa"/>
          </w:tcPr>
          <w:p w:rsidR="008A774C" w:rsidRDefault="008A774C">
            <w:pPr>
              <w:pStyle w:val="ConsPlusNormal"/>
            </w:pPr>
            <w:r>
              <w:t>1.</w:t>
            </w:r>
          </w:p>
        </w:tc>
        <w:tc>
          <w:tcPr>
            <w:tcW w:w="4082" w:type="dxa"/>
          </w:tcPr>
          <w:p w:rsidR="008A774C" w:rsidRDefault="008A774C">
            <w:pPr>
              <w:pStyle w:val="ConsPlusNormal"/>
            </w:pPr>
            <w:r>
              <w:t>Финансово-экономические риски связаны с возможными изменениями объемов и механизмов финансирования сферы образования, недофинансированием ряда программных мероприятий, в которых предполагается софинансирование деятельности по достижению целей муниципальной программы</w:t>
            </w:r>
          </w:p>
        </w:tc>
        <w:tc>
          <w:tcPr>
            <w:tcW w:w="4309" w:type="dxa"/>
          </w:tcPr>
          <w:p w:rsidR="008A774C" w:rsidRDefault="008A774C">
            <w:pPr>
              <w:pStyle w:val="ConsPlusNormal"/>
            </w:pPr>
            <w:r>
              <w:t>Минимизация данных рисков возможна через заключение договоров о реализации программных мероприятий, направленных на достижение целей муниципальной программы, через институционализацию механизмов софинансирования</w:t>
            </w:r>
          </w:p>
        </w:tc>
      </w:tr>
      <w:tr w:rsidR="008A774C">
        <w:tc>
          <w:tcPr>
            <w:tcW w:w="680" w:type="dxa"/>
          </w:tcPr>
          <w:p w:rsidR="008A774C" w:rsidRDefault="008A774C">
            <w:pPr>
              <w:pStyle w:val="ConsPlusNormal"/>
            </w:pPr>
            <w:r>
              <w:t>2.</w:t>
            </w:r>
          </w:p>
        </w:tc>
        <w:tc>
          <w:tcPr>
            <w:tcW w:w="4082" w:type="dxa"/>
          </w:tcPr>
          <w:p w:rsidR="008A774C" w:rsidRDefault="008A774C">
            <w:pPr>
              <w:pStyle w:val="ConsPlusNormal"/>
            </w:pPr>
            <w:r>
              <w:t>Правовые риски связаны с непринятием или несвоевременным принятием необходимых правовых актов в связи с внесением на федеральном, региональном уровнях существенных изменений в правовые акты, влияющие на программные мероприятия</w:t>
            </w:r>
          </w:p>
        </w:tc>
        <w:tc>
          <w:tcPr>
            <w:tcW w:w="4309" w:type="dxa"/>
          </w:tcPr>
          <w:p w:rsidR="008A774C" w:rsidRDefault="008A774C">
            <w:pPr>
              <w:pStyle w:val="ConsPlusNormal"/>
            </w:pPr>
            <w:r>
              <w:t>Устранение риска возможно за счет своевременной подготовки, принятия правовых актов, внесения изменения в действующие правовые акты, касающиеся сферы реализации муниципальной программы</w:t>
            </w:r>
          </w:p>
        </w:tc>
      </w:tr>
      <w:tr w:rsidR="008A774C">
        <w:tc>
          <w:tcPr>
            <w:tcW w:w="680" w:type="dxa"/>
          </w:tcPr>
          <w:p w:rsidR="008A774C" w:rsidRDefault="008A774C">
            <w:pPr>
              <w:pStyle w:val="ConsPlusNormal"/>
            </w:pPr>
            <w:r>
              <w:t>3.</w:t>
            </w:r>
          </w:p>
        </w:tc>
        <w:tc>
          <w:tcPr>
            <w:tcW w:w="4082" w:type="dxa"/>
          </w:tcPr>
          <w:p w:rsidR="008A774C" w:rsidRDefault="008A774C">
            <w:pPr>
              <w:pStyle w:val="ConsPlusNormal"/>
            </w:pPr>
            <w:r>
              <w:t>Организационные и управленческие риски связаны с недостаточной проработкой вопросов, решаемых в программных мероприятиях, недостаточной подготовкой управленческого персонала, отставание от сроков реализации программных мероприятий, в том числе по причине невыполнения или ненадлежащего выполнения обязательств поставщиками и подрядчиками работ.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муниципальной программы, несогласованности действий исполнителей муниципальной программы, низкому качеству реализации программных мероприятий на территориальном уровне и уровне образовательных организаций</w:t>
            </w:r>
          </w:p>
        </w:tc>
        <w:tc>
          <w:tcPr>
            <w:tcW w:w="4309" w:type="dxa"/>
          </w:tcPr>
          <w:p w:rsidR="008A774C" w:rsidRDefault="008A774C">
            <w:pPr>
              <w:pStyle w:val="ConsPlusNormal"/>
            </w:pPr>
            <w:r>
              <w:t>Устранение риска возможно за счет обеспечения постоянного анализа показателей эффективности реализации мероприятий муниципальной программы и ее подпрограмм, а также за счет ее корректировки на основе данных анализа. Важным средством снижения риска является проведение аттестации и переподготовка управленческих кадров системы образования, а также опережающая разработка инструментов мониторинга до начала реализации муниципальной программы. Устранение (минимизация) рисков связано с качеством планирования реализации муниципальной программы, обеспечением анализа ее реализации и оперативного внесения необходимых изменений, в том числе перераспределением финансовых ресурсов в целях эффективного использования бюджетных средств</w:t>
            </w:r>
          </w:p>
        </w:tc>
      </w:tr>
      <w:tr w:rsidR="008A774C">
        <w:tc>
          <w:tcPr>
            <w:tcW w:w="680" w:type="dxa"/>
          </w:tcPr>
          <w:p w:rsidR="008A774C" w:rsidRDefault="008A774C">
            <w:pPr>
              <w:pStyle w:val="ConsPlusNormal"/>
            </w:pPr>
            <w:r>
              <w:t>4.</w:t>
            </w:r>
          </w:p>
        </w:tc>
        <w:tc>
          <w:tcPr>
            <w:tcW w:w="4082" w:type="dxa"/>
          </w:tcPr>
          <w:p w:rsidR="008A774C" w:rsidRDefault="008A774C">
            <w:pPr>
              <w:pStyle w:val="ConsPlusNormal"/>
            </w:pPr>
            <w:r>
              <w:t xml:space="preserve">Социальные риски могут реализоваться в </w:t>
            </w:r>
            <w:r>
              <w:lastRenderedPageBreak/>
              <w:t>сопротивлении общественности изменениям, связанном с недостаточным освещением в средствах массовой информации, сети Интернет целей, задач и запланированных муниципальной программой результатов, с ошибками в реализации программных мероприятий, с планированием, недостаточно учитывающим социальные последствия</w:t>
            </w:r>
          </w:p>
        </w:tc>
        <w:tc>
          <w:tcPr>
            <w:tcW w:w="4309" w:type="dxa"/>
          </w:tcPr>
          <w:p w:rsidR="008A774C" w:rsidRDefault="008A774C">
            <w:pPr>
              <w:pStyle w:val="ConsPlusNormal"/>
            </w:pPr>
            <w:r>
              <w:lastRenderedPageBreak/>
              <w:t xml:space="preserve">Минимизация данного риска возможна за </w:t>
            </w:r>
            <w:r>
              <w:lastRenderedPageBreak/>
              <w:t>счет обеспечения широкого привлечения общественности к обсуждению целей, задач и механизмов развития образования, а также публичного освещения хода, результатов и достижений реализации муниципальной программы</w:t>
            </w:r>
          </w:p>
        </w:tc>
      </w:tr>
      <w:tr w:rsidR="008A774C">
        <w:tc>
          <w:tcPr>
            <w:tcW w:w="680" w:type="dxa"/>
          </w:tcPr>
          <w:p w:rsidR="008A774C" w:rsidRDefault="008A774C">
            <w:pPr>
              <w:pStyle w:val="ConsPlusNormal"/>
            </w:pPr>
            <w:r>
              <w:lastRenderedPageBreak/>
              <w:t>5.</w:t>
            </w:r>
          </w:p>
        </w:tc>
        <w:tc>
          <w:tcPr>
            <w:tcW w:w="4082" w:type="dxa"/>
          </w:tcPr>
          <w:p w:rsidR="008A774C" w:rsidRDefault="008A774C">
            <w:pPr>
              <w:pStyle w:val="ConsPlusNormal"/>
            </w:pPr>
            <w:r>
              <w:t>Риски, связанные с особенностями муниципальных образовательных организаций, выраженными в различном уровне управленческих возможностей по реализации программных мероприятий, связанном в том числе с недостаточным финансированием последних</w:t>
            </w:r>
          </w:p>
        </w:tc>
        <w:tc>
          <w:tcPr>
            <w:tcW w:w="4309" w:type="dxa"/>
          </w:tcPr>
          <w:p w:rsidR="008A774C" w:rsidRDefault="008A774C">
            <w:pPr>
              <w:pStyle w:val="ConsPlusNormal"/>
            </w:pPr>
            <w:r>
              <w:t>Устранение риска возможно через информационное обеспечение, операционное сопровождение реализации муниципальной программы, включающее анализ реализации муниципальной программы и оперативное консультирование исполнителей муниципальной программы, а также через осуществление правильного расчета необходимых объемов средств бюджета города Ханты-Мансийска и привлечение внебюджетных источников</w:t>
            </w:r>
          </w:p>
        </w:tc>
      </w:tr>
    </w:tbl>
    <w:p w:rsidR="008A774C" w:rsidRDefault="008A774C">
      <w:pPr>
        <w:pStyle w:val="ConsPlusNormal"/>
        <w:jc w:val="right"/>
      </w:pPr>
    </w:p>
    <w:p w:rsidR="008A774C" w:rsidRDefault="008A774C">
      <w:pPr>
        <w:pStyle w:val="ConsPlusNormal"/>
        <w:jc w:val="right"/>
        <w:outlineLvl w:val="1"/>
      </w:pPr>
      <w:r>
        <w:t>Таблица 6</w:t>
      </w:r>
    </w:p>
    <w:p w:rsidR="008A774C" w:rsidRDefault="008A774C">
      <w:pPr>
        <w:pStyle w:val="ConsPlusNormal"/>
        <w:jc w:val="center"/>
      </w:pPr>
    </w:p>
    <w:p w:rsidR="008A774C" w:rsidRDefault="008A774C">
      <w:pPr>
        <w:pStyle w:val="ConsPlusTitle"/>
        <w:jc w:val="center"/>
      </w:pPr>
      <w:bookmarkStart w:id="11" w:name="P4152"/>
      <w:bookmarkEnd w:id="11"/>
      <w:r>
        <w:t>Перечень объектов капитального строительства</w:t>
      </w:r>
    </w:p>
    <w:p w:rsidR="008A774C" w:rsidRDefault="008A774C">
      <w:pPr>
        <w:pStyle w:val="ConsPlusNormal"/>
        <w:jc w:val="center"/>
      </w:pPr>
      <w:r>
        <w:t xml:space="preserve">(в ред. </w:t>
      </w:r>
      <w:hyperlink r:id="rId61" w:history="1">
        <w:r>
          <w:rPr>
            <w:color w:val="0000FF"/>
          </w:rPr>
          <w:t>постановления</w:t>
        </w:r>
      </w:hyperlink>
      <w:r>
        <w:t xml:space="preserve"> Администрации города Ханты-Мансийска</w:t>
      </w:r>
    </w:p>
    <w:p w:rsidR="008A774C" w:rsidRDefault="008A774C">
      <w:pPr>
        <w:pStyle w:val="ConsPlusNormal"/>
        <w:jc w:val="center"/>
      </w:pPr>
      <w:r>
        <w:t>от 28.05.2021 N 561)</w:t>
      </w:r>
    </w:p>
    <w:p w:rsidR="008A774C" w:rsidRDefault="008A774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742"/>
        <w:gridCol w:w="1020"/>
        <w:gridCol w:w="1560"/>
        <w:gridCol w:w="2098"/>
      </w:tblGrid>
      <w:tr w:rsidR="008A774C">
        <w:tc>
          <w:tcPr>
            <w:tcW w:w="624" w:type="dxa"/>
          </w:tcPr>
          <w:p w:rsidR="008A774C" w:rsidRDefault="008A774C">
            <w:pPr>
              <w:pStyle w:val="ConsPlusNormal"/>
              <w:jc w:val="center"/>
            </w:pPr>
            <w:r>
              <w:t>N п/п</w:t>
            </w:r>
          </w:p>
        </w:tc>
        <w:tc>
          <w:tcPr>
            <w:tcW w:w="3742" w:type="dxa"/>
          </w:tcPr>
          <w:p w:rsidR="008A774C" w:rsidRDefault="008A774C">
            <w:pPr>
              <w:pStyle w:val="ConsPlusNormal"/>
              <w:jc w:val="center"/>
            </w:pPr>
            <w:r>
              <w:t>Наименование объекта</w:t>
            </w:r>
          </w:p>
        </w:tc>
        <w:tc>
          <w:tcPr>
            <w:tcW w:w="1020" w:type="dxa"/>
          </w:tcPr>
          <w:p w:rsidR="008A774C" w:rsidRDefault="008A774C">
            <w:pPr>
              <w:pStyle w:val="ConsPlusNormal"/>
              <w:jc w:val="center"/>
            </w:pPr>
            <w:r>
              <w:t>Мощность</w:t>
            </w:r>
          </w:p>
        </w:tc>
        <w:tc>
          <w:tcPr>
            <w:tcW w:w="1560" w:type="dxa"/>
          </w:tcPr>
          <w:p w:rsidR="008A774C" w:rsidRDefault="008A774C">
            <w:pPr>
              <w:pStyle w:val="ConsPlusNormal"/>
              <w:jc w:val="center"/>
            </w:pPr>
            <w:r>
              <w:t>Срок строительства, проектирования</w:t>
            </w:r>
          </w:p>
        </w:tc>
        <w:tc>
          <w:tcPr>
            <w:tcW w:w="2098" w:type="dxa"/>
          </w:tcPr>
          <w:p w:rsidR="008A774C" w:rsidRDefault="008A774C">
            <w:pPr>
              <w:pStyle w:val="ConsPlusNormal"/>
              <w:jc w:val="center"/>
            </w:pPr>
            <w:r>
              <w:t>Источник финансирования</w:t>
            </w:r>
          </w:p>
        </w:tc>
      </w:tr>
      <w:tr w:rsidR="008A774C">
        <w:tc>
          <w:tcPr>
            <w:tcW w:w="624" w:type="dxa"/>
          </w:tcPr>
          <w:p w:rsidR="008A774C" w:rsidRDefault="008A774C">
            <w:pPr>
              <w:pStyle w:val="ConsPlusNormal"/>
              <w:jc w:val="center"/>
            </w:pPr>
            <w:r>
              <w:t>1</w:t>
            </w:r>
          </w:p>
        </w:tc>
        <w:tc>
          <w:tcPr>
            <w:tcW w:w="3742" w:type="dxa"/>
          </w:tcPr>
          <w:p w:rsidR="008A774C" w:rsidRDefault="008A774C">
            <w:pPr>
              <w:pStyle w:val="ConsPlusNormal"/>
              <w:jc w:val="center"/>
            </w:pPr>
            <w:r>
              <w:t>2</w:t>
            </w:r>
          </w:p>
        </w:tc>
        <w:tc>
          <w:tcPr>
            <w:tcW w:w="1020" w:type="dxa"/>
          </w:tcPr>
          <w:p w:rsidR="008A774C" w:rsidRDefault="008A774C">
            <w:pPr>
              <w:pStyle w:val="ConsPlusNormal"/>
              <w:jc w:val="center"/>
            </w:pPr>
            <w:r>
              <w:t>3</w:t>
            </w:r>
          </w:p>
        </w:tc>
        <w:tc>
          <w:tcPr>
            <w:tcW w:w="1560" w:type="dxa"/>
          </w:tcPr>
          <w:p w:rsidR="008A774C" w:rsidRDefault="008A774C">
            <w:pPr>
              <w:pStyle w:val="ConsPlusNormal"/>
              <w:jc w:val="center"/>
            </w:pPr>
            <w:r>
              <w:t>4</w:t>
            </w:r>
          </w:p>
        </w:tc>
        <w:tc>
          <w:tcPr>
            <w:tcW w:w="2098" w:type="dxa"/>
          </w:tcPr>
          <w:p w:rsidR="008A774C" w:rsidRDefault="008A774C">
            <w:pPr>
              <w:pStyle w:val="ConsPlusNormal"/>
              <w:jc w:val="center"/>
            </w:pPr>
            <w:r>
              <w:t>5</w:t>
            </w:r>
          </w:p>
        </w:tc>
      </w:tr>
      <w:tr w:rsidR="008A774C">
        <w:tc>
          <w:tcPr>
            <w:tcW w:w="624" w:type="dxa"/>
          </w:tcPr>
          <w:p w:rsidR="008A774C" w:rsidRDefault="008A774C">
            <w:pPr>
              <w:pStyle w:val="ConsPlusNormal"/>
            </w:pPr>
            <w:r>
              <w:t>1.</w:t>
            </w:r>
          </w:p>
        </w:tc>
        <w:tc>
          <w:tcPr>
            <w:tcW w:w="3742" w:type="dxa"/>
          </w:tcPr>
          <w:p w:rsidR="008A774C" w:rsidRDefault="008A774C">
            <w:pPr>
              <w:pStyle w:val="ConsPlusNormal"/>
            </w:pPr>
            <w:r>
              <w:t>Средняя общеобразовательная школа "Гимназия N 1" в г. Ханты-Мансийске. Блок 2</w:t>
            </w:r>
          </w:p>
        </w:tc>
        <w:tc>
          <w:tcPr>
            <w:tcW w:w="1020" w:type="dxa"/>
          </w:tcPr>
          <w:p w:rsidR="008A774C" w:rsidRDefault="008A774C">
            <w:pPr>
              <w:pStyle w:val="ConsPlusNormal"/>
            </w:pPr>
            <w:r>
              <w:t>1150</w:t>
            </w:r>
          </w:p>
        </w:tc>
        <w:tc>
          <w:tcPr>
            <w:tcW w:w="1560" w:type="dxa"/>
          </w:tcPr>
          <w:p w:rsidR="008A774C" w:rsidRDefault="008A774C">
            <w:pPr>
              <w:pStyle w:val="ConsPlusNormal"/>
            </w:pPr>
            <w:r>
              <w:t>2018 - 2023</w:t>
            </w:r>
          </w:p>
        </w:tc>
        <w:tc>
          <w:tcPr>
            <w:tcW w:w="2098" w:type="dxa"/>
          </w:tcPr>
          <w:p w:rsidR="008A774C" w:rsidRDefault="008A774C">
            <w:pPr>
              <w:pStyle w:val="ConsPlusNormal"/>
            </w:pPr>
            <w:r>
              <w:t>бюджет автономного округа, местный бюджет</w:t>
            </w:r>
          </w:p>
        </w:tc>
      </w:tr>
      <w:tr w:rsidR="008A774C">
        <w:tc>
          <w:tcPr>
            <w:tcW w:w="624" w:type="dxa"/>
          </w:tcPr>
          <w:p w:rsidR="008A774C" w:rsidRDefault="008A774C">
            <w:pPr>
              <w:pStyle w:val="ConsPlusNormal"/>
            </w:pPr>
            <w:r>
              <w:t>2.</w:t>
            </w:r>
          </w:p>
        </w:tc>
        <w:tc>
          <w:tcPr>
            <w:tcW w:w="3742" w:type="dxa"/>
          </w:tcPr>
          <w:p w:rsidR="008A774C" w:rsidRDefault="008A774C">
            <w:pPr>
              <w:pStyle w:val="ConsPlusNormal"/>
            </w:pPr>
            <w:r>
              <w:t>Средняя школа на 1056 учащихся в микрорайоне Учхоз города Ханты-Мансийска</w:t>
            </w:r>
          </w:p>
        </w:tc>
        <w:tc>
          <w:tcPr>
            <w:tcW w:w="1020" w:type="dxa"/>
          </w:tcPr>
          <w:p w:rsidR="008A774C" w:rsidRDefault="008A774C">
            <w:pPr>
              <w:pStyle w:val="ConsPlusNormal"/>
            </w:pPr>
            <w:r>
              <w:t>1056</w:t>
            </w:r>
          </w:p>
        </w:tc>
        <w:tc>
          <w:tcPr>
            <w:tcW w:w="1560" w:type="dxa"/>
          </w:tcPr>
          <w:p w:rsidR="008A774C" w:rsidRDefault="008A774C">
            <w:pPr>
              <w:pStyle w:val="ConsPlusNormal"/>
            </w:pPr>
            <w:r>
              <w:t>2019 - 2021</w:t>
            </w:r>
          </w:p>
        </w:tc>
        <w:tc>
          <w:tcPr>
            <w:tcW w:w="2098" w:type="dxa"/>
          </w:tcPr>
          <w:p w:rsidR="008A774C" w:rsidRDefault="008A774C">
            <w:pPr>
              <w:pStyle w:val="ConsPlusNormal"/>
            </w:pPr>
            <w:r>
              <w:t>внебюджетные источники (концессионное соглашение)</w:t>
            </w:r>
          </w:p>
        </w:tc>
      </w:tr>
      <w:tr w:rsidR="008A774C">
        <w:tc>
          <w:tcPr>
            <w:tcW w:w="624" w:type="dxa"/>
          </w:tcPr>
          <w:p w:rsidR="008A774C" w:rsidRDefault="008A774C">
            <w:pPr>
              <w:pStyle w:val="ConsPlusNormal"/>
            </w:pPr>
            <w:r>
              <w:t>3.</w:t>
            </w:r>
          </w:p>
        </w:tc>
        <w:tc>
          <w:tcPr>
            <w:tcW w:w="3742" w:type="dxa"/>
          </w:tcPr>
          <w:p w:rsidR="008A774C" w:rsidRDefault="008A774C">
            <w:pPr>
              <w:pStyle w:val="ConsPlusNormal"/>
            </w:pPr>
            <w:r>
              <w:t>II-я очередь МБОУ СОШ N 8 в городе Ханты-Мансийске</w:t>
            </w:r>
          </w:p>
        </w:tc>
        <w:tc>
          <w:tcPr>
            <w:tcW w:w="1020" w:type="dxa"/>
          </w:tcPr>
          <w:p w:rsidR="008A774C" w:rsidRDefault="008A774C">
            <w:pPr>
              <w:pStyle w:val="ConsPlusNormal"/>
            </w:pPr>
            <w:r>
              <w:t>600</w:t>
            </w:r>
          </w:p>
        </w:tc>
        <w:tc>
          <w:tcPr>
            <w:tcW w:w="1560" w:type="dxa"/>
          </w:tcPr>
          <w:p w:rsidR="008A774C" w:rsidRDefault="008A774C">
            <w:pPr>
              <w:pStyle w:val="ConsPlusNormal"/>
            </w:pPr>
            <w:r>
              <w:t>2016 - 2021</w:t>
            </w:r>
          </w:p>
        </w:tc>
        <w:tc>
          <w:tcPr>
            <w:tcW w:w="2098" w:type="dxa"/>
          </w:tcPr>
          <w:p w:rsidR="008A774C" w:rsidRDefault="008A774C">
            <w:pPr>
              <w:pStyle w:val="ConsPlusNormal"/>
            </w:pPr>
            <w:r>
              <w:t>бюджет автономного округа, местный бюджет</w:t>
            </w:r>
          </w:p>
        </w:tc>
      </w:tr>
      <w:tr w:rsidR="008A774C">
        <w:tc>
          <w:tcPr>
            <w:tcW w:w="624" w:type="dxa"/>
          </w:tcPr>
          <w:p w:rsidR="008A774C" w:rsidRDefault="008A774C">
            <w:pPr>
              <w:pStyle w:val="ConsPlusNormal"/>
            </w:pPr>
            <w:r>
              <w:t>4.</w:t>
            </w:r>
          </w:p>
        </w:tc>
        <w:tc>
          <w:tcPr>
            <w:tcW w:w="3742" w:type="dxa"/>
          </w:tcPr>
          <w:p w:rsidR="008A774C" w:rsidRDefault="008A774C">
            <w:pPr>
              <w:pStyle w:val="ConsPlusNormal"/>
            </w:pPr>
            <w:r>
              <w:t>Средняя школа на 1725 учащихся в микрорайоне Иртыш-2 города Ханты-Мансийска</w:t>
            </w:r>
          </w:p>
        </w:tc>
        <w:tc>
          <w:tcPr>
            <w:tcW w:w="1020" w:type="dxa"/>
          </w:tcPr>
          <w:p w:rsidR="008A774C" w:rsidRDefault="008A774C">
            <w:pPr>
              <w:pStyle w:val="ConsPlusNormal"/>
            </w:pPr>
            <w:r>
              <w:t>1725</w:t>
            </w:r>
          </w:p>
        </w:tc>
        <w:tc>
          <w:tcPr>
            <w:tcW w:w="1560" w:type="dxa"/>
          </w:tcPr>
          <w:p w:rsidR="008A774C" w:rsidRDefault="008A774C">
            <w:pPr>
              <w:pStyle w:val="ConsPlusNormal"/>
            </w:pPr>
            <w:r>
              <w:t>2019 - 2021</w:t>
            </w:r>
          </w:p>
        </w:tc>
        <w:tc>
          <w:tcPr>
            <w:tcW w:w="2098" w:type="dxa"/>
          </w:tcPr>
          <w:p w:rsidR="008A774C" w:rsidRDefault="008A774C">
            <w:pPr>
              <w:pStyle w:val="ConsPlusNormal"/>
            </w:pPr>
            <w:r>
              <w:t>внебюджетные источники (концессионное соглашение)</w:t>
            </w:r>
          </w:p>
        </w:tc>
      </w:tr>
      <w:tr w:rsidR="008A774C">
        <w:tc>
          <w:tcPr>
            <w:tcW w:w="624" w:type="dxa"/>
          </w:tcPr>
          <w:p w:rsidR="008A774C" w:rsidRDefault="008A774C">
            <w:pPr>
              <w:pStyle w:val="ConsPlusNormal"/>
            </w:pPr>
            <w:r>
              <w:lastRenderedPageBreak/>
              <w:t>5.</w:t>
            </w:r>
          </w:p>
        </w:tc>
        <w:tc>
          <w:tcPr>
            <w:tcW w:w="3742" w:type="dxa"/>
          </w:tcPr>
          <w:p w:rsidR="008A774C" w:rsidRDefault="008A774C">
            <w:pPr>
              <w:pStyle w:val="ConsPlusNormal"/>
            </w:pPr>
            <w:r>
              <w:t>Средняя школа на 1125 учащихся в районе СУ-967 города Ханты-Мансийска</w:t>
            </w:r>
          </w:p>
        </w:tc>
        <w:tc>
          <w:tcPr>
            <w:tcW w:w="1020" w:type="dxa"/>
          </w:tcPr>
          <w:p w:rsidR="008A774C" w:rsidRDefault="008A774C">
            <w:pPr>
              <w:pStyle w:val="ConsPlusNormal"/>
            </w:pPr>
            <w:r>
              <w:t>1125</w:t>
            </w:r>
          </w:p>
        </w:tc>
        <w:tc>
          <w:tcPr>
            <w:tcW w:w="1560" w:type="dxa"/>
          </w:tcPr>
          <w:p w:rsidR="008A774C" w:rsidRDefault="008A774C">
            <w:pPr>
              <w:pStyle w:val="ConsPlusNormal"/>
            </w:pPr>
            <w:r>
              <w:t>2023 - 2025</w:t>
            </w:r>
          </w:p>
        </w:tc>
        <w:tc>
          <w:tcPr>
            <w:tcW w:w="2098" w:type="dxa"/>
          </w:tcPr>
          <w:p w:rsidR="008A774C" w:rsidRDefault="008A774C">
            <w:pPr>
              <w:pStyle w:val="ConsPlusNormal"/>
            </w:pPr>
            <w:r>
              <w:t>внебюджетные источники (концессионное соглашение)</w:t>
            </w:r>
          </w:p>
        </w:tc>
      </w:tr>
      <w:tr w:rsidR="008A774C">
        <w:tc>
          <w:tcPr>
            <w:tcW w:w="624" w:type="dxa"/>
          </w:tcPr>
          <w:p w:rsidR="008A774C" w:rsidRDefault="008A774C">
            <w:pPr>
              <w:pStyle w:val="ConsPlusNormal"/>
            </w:pPr>
            <w:r>
              <w:t>6.</w:t>
            </w:r>
          </w:p>
        </w:tc>
        <w:tc>
          <w:tcPr>
            <w:tcW w:w="3742" w:type="dxa"/>
          </w:tcPr>
          <w:p w:rsidR="008A774C" w:rsidRDefault="008A774C">
            <w:pPr>
              <w:pStyle w:val="ConsPlusNormal"/>
            </w:pPr>
            <w:r>
              <w:t>Средняя школа на 1200 учащихся в районе переулка Южного города Ханты-Мансийска</w:t>
            </w:r>
          </w:p>
        </w:tc>
        <w:tc>
          <w:tcPr>
            <w:tcW w:w="1020" w:type="dxa"/>
          </w:tcPr>
          <w:p w:rsidR="008A774C" w:rsidRDefault="008A774C">
            <w:pPr>
              <w:pStyle w:val="ConsPlusNormal"/>
            </w:pPr>
            <w:r>
              <w:t>1200</w:t>
            </w:r>
          </w:p>
        </w:tc>
        <w:tc>
          <w:tcPr>
            <w:tcW w:w="1560" w:type="dxa"/>
          </w:tcPr>
          <w:p w:rsidR="008A774C" w:rsidRDefault="008A774C">
            <w:pPr>
              <w:pStyle w:val="ConsPlusNormal"/>
            </w:pPr>
            <w:r>
              <w:t>2024 - 2026</w:t>
            </w:r>
          </w:p>
        </w:tc>
        <w:tc>
          <w:tcPr>
            <w:tcW w:w="2098" w:type="dxa"/>
          </w:tcPr>
          <w:p w:rsidR="008A774C" w:rsidRDefault="008A774C">
            <w:pPr>
              <w:pStyle w:val="ConsPlusNormal"/>
            </w:pPr>
            <w:r>
              <w:t>внебюджетные источники (концессионное соглашение)</w:t>
            </w:r>
          </w:p>
        </w:tc>
      </w:tr>
      <w:tr w:rsidR="008A774C">
        <w:tc>
          <w:tcPr>
            <w:tcW w:w="624" w:type="dxa"/>
          </w:tcPr>
          <w:p w:rsidR="008A774C" w:rsidRDefault="008A774C">
            <w:pPr>
              <w:pStyle w:val="ConsPlusNormal"/>
            </w:pPr>
            <w:r>
              <w:t>7.</w:t>
            </w:r>
          </w:p>
        </w:tc>
        <w:tc>
          <w:tcPr>
            <w:tcW w:w="3742" w:type="dxa"/>
          </w:tcPr>
          <w:p w:rsidR="008A774C" w:rsidRDefault="008A774C">
            <w:pPr>
              <w:pStyle w:val="ConsPlusNormal"/>
            </w:pPr>
            <w:r>
              <w:t>Средняя общеобразовательная школа на 900 учащихся в микрорайоне Восточный города Ханты-Мансийска</w:t>
            </w:r>
          </w:p>
        </w:tc>
        <w:tc>
          <w:tcPr>
            <w:tcW w:w="1020" w:type="dxa"/>
          </w:tcPr>
          <w:p w:rsidR="008A774C" w:rsidRDefault="008A774C">
            <w:pPr>
              <w:pStyle w:val="ConsPlusNormal"/>
            </w:pPr>
            <w:r>
              <w:t>900</w:t>
            </w:r>
          </w:p>
        </w:tc>
        <w:tc>
          <w:tcPr>
            <w:tcW w:w="1560" w:type="dxa"/>
          </w:tcPr>
          <w:p w:rsidR="008A774C" w:rsidRDefault="008A774C">
            <w:pPr>
              <w:pStyle w:val="ConsPlusNormal"/>
            </w:pPr>
            <w:r>
              <w:t>2024 - 2026</w:t>
            </w:r>
          </w:p>
        </w:tc>
        <w:tc>
          <w:tcPr>
            <w:tcW w:w="2098" w:type="dxa"/>
          </w:tcPr>
          <w:p w:rsidR="008A774C" w:rsidRDefault="008A774C">
            <w:pPr>
              <w:pStyle w:val="ConsPlusNormal"/>
            </w:pPr>
            <w:r>
              <w:t>внебюджетные источники (концессионное соглашение)</w:t>
            </w:r>
          </w:p>
        </w:tc>
      </w:tr>
      <w:tr w:rsidR="008A774C">
        <w:tc>
          <w:tcPr>
            <w:tcW w:w="624" w:type="dxa"/>
          </w:tcPr>
          <w:p w:rsidR="008A774C" w:rsidRDefault="008A774C">
            <w:pPr>
              <w:pStyle w:val="ConsPlusNormal"/>
            </w:pPr>
            <w:r>
              <w:t>8.</w:t>
            </w:r>
          </w:p>
        </w:tc>
        <w:tc>
          <w:tcPr>
            <w:tcW w:w="3742" w:type="dxa"/>
          </w:tcPr>
          <w:p w:rsidR="008A774C" w:rsidRDefault="008A774C">
            <w:pPr>
              <w:pStyle w:val="ConsPlusNormal"/>
            </w:pPr>
            <w:r>
              <w:t>II очередь МБОУ "Средняя общеобразовательная школа N 2"</w:t>
            </w:r>
          </w:p>
        </w:tc>
        <w:tc>
          <w:tcPr>
            <w:tcW w:w="1020" w:type="dxa"/>
          </w:tcPr>
          <w:p w:rsidR="008A774C" w:rsidRDefault="008A774C">
            <w:pPr>
              <w:pStyle w:val="ConsPlusNormal"/>
            </w:pPr>
            <w:r>
              <w:t>600</w:t>
            </w:r>
          </w:p>
        </w:tc>
        <w:tc>
          <w:tcPr>
            <w:tcW w:w="1560" w:type="dxa"/>
          </w:tcPr>
          <w:p w:rsidR="008A774C" w:rsidRDefault="008A774C">
            <w:pPr>
              <w:pStyle w:val="ConsPlusNormal"/>
            </w:pPr>
            <w:r>
              <w:t>2025 - 2027</w:t>
            </w:r>
          </w:p>
        </w:tc>
        <w:tc>
          <w:tcPr>
            <w:tcW w:w="2098" w:type="dxa"/>
          </w:tcPr>
          <w:p w:rsidR="008A774C" w:rsidRDefault="008A774C">
            <w:pPr>
              <w:pStyle w:val="ConsPlusNormal"/>
            </w:pPr>
            <w:r>
              <w:t>бюджет автономного округа, местный бюджет</w:t>
            </w:r>
          </w:p>
        </w:tc>
      </w:tr>
      <w:tr w:rsidR="008A774C">
        <w:tc>
          <w:tcPr>
            <w:tcW w:w="624" w:type="dxa"/>
          </w:tcPr>
          <w:p w:rsidR="008A774C" w:rsidRDefault="008A774C">
            <w:pPr>
              <w:pStyle w:val="ConsPlusNormal"/>
            </w:pPr>
            <w:r>
              <w:t>9.</w:t>
            </w:r>
          </w:p>
        </w:tc>
        <w:tc>
          <w:tcPr>
            <w:tcW w:w="3742" w:type="dxa"/>
          </w:tcPr>
          <w:p w:rsidR="008A774C" w:rsidRDefault="008A774C">
            <w:pPr>
              <w:pStyle w:val="ConsPlusNormal"/>
            </w:pPr>
            <w:r>
              <w:t>Образовательный комплекс в мкр. Западный в г. Ханты-Мансийске</w:t>
            </w:r>
          </w:p>
        </w:tc>
        <w:tc>
          <w:tcPr>
            <w:tcW w:w="1020" w:type="dxa"/>
          </w:tcPr>
          <w:p w:rsidR="008A774C" w:rsidRDefault="008A774C">
            <w:pPr>
              <w:pStyle w:val="ConsPlusNormal"/>
            </w:pPr>
            <w:r>
              <w:t>550/220</w:t>
            </w:r>
          </w:p>
        </w:tc>
        <w:tc>
          <w:tcPr>
            <w:tcW w:w="1560" w:type="dxa"/>
          </w:tcPr>
          <w:p w:rsidR="008A774C" w:rsidRDefault="008A774C">
            <w:pPr>
              <w:pStyle w:val="ConsPlusNormal"/>
            </w:pPr>
            <w:r>
              <w:t>2026 - 2028</w:t>
            </w:r>
          </w:p>
        </w:tc>
        <w:tc>
          <w:tcPr>
            <w:tcW w:w="2098" w:type="dxa"/>
          </w:tcPr>
          <w:p w:rsidR="008A774C" w:rsidRDefault="008A774C">
            <w:pPr>
              <w:pStyle w:val="ConsPlusNormal"/>
            </w:pPr>
            <w:r>
              <w:t>бюджет автономного округа, местный бюджет</w:t>
            </w:r>
          </w:p>
        </w:tc>
      </w:tr>
      <w:tr w:rsidR="008A774C">
        <w:tc>
          <w:tcPr>
            <w:tcW w:w="624" w:type="dxa"/>
          </w:tcPr>
          <w:p w:rsidR="008A774C" w:rsidRDefault="008A774C">
            <w:pPr>
              <w:pStyle w:val="ConsPlusNormal"/>
            </w:pPr>
            <w:r>
              <w:t>10.</w:t>
            </w:r>
          </w:p>
        </w:tc>
        <w:tc>
          <w:tcPr>
            <w:tcW w:w="3742" w:type="dxa"/>
          </w:tcPr>
          <w:p w:rsidR="008A774C" w:rsidRDefault="008A774C">
            <w:pPr>
              <w:pStyle w:val="ConsPlusNormal"/>
            </w:pPr>
            <w:r>
              <w:t>Детский сад, район СУ-967 в г. Ханты-Мансийске</w:t>
            </w:r>
          </w:p>
        </w:tc>
        <w:tc>
          <w:tcPr>
            <w:tcW w:w="1020" w:type="dxa"/>
          </w:tcPr>
          <w:p w:rsidR="008A774C" w:rsidRDefault="008A774C">
            <w:pPr>
              <w:pStyle w:val="ConsPlusNormal"/>
            </w:pPr>
            <w:r>
              <w:t>300</w:t>
            </w:r>
          </w:p>
        </w:tc>
        <w:tc>
          <w:tcPr>
            <w:tcW w:w="1560" w:type="dxa"/>
          </w:tcPr>
          <w:p w:rsidR="008A774C" w:rsidRDefault="008A774C">
            <w:pPr>
              <w:pStyle w:val="ConsPlusNormal"/>
            </w:pPr>
            <w:r>
              <w:t>2008;</w:t>
            </w:r>
          </w:p>
          <w:p w:rsidR="008A774C" w:rsidRDefault="008A774C">
            <w:pPr>
              <w:pStyle w:val="ConsPlusNormal"/>
            </w:pPr>
            <w:r>
              <w:t>2024 - 2025</w:t>
            </w:r>
          </w:p>
        </w:tc>
        <w:tc>
          <w:tcPr>
            <w:tcW w:w="2098" w:type="dxa"/>
          </w:tcPr>
          <w:p w:rsidR="008A774C" w:rsidRDefault="008A774C">
            <w:pPr>
              <w:pStyle w:val="ConsPlusNormal"/>
            </w:pPr>
            <w:r>
              <w:t>бюджет автономного округа, местный бюджет</w:t>
            </w:r>
          </w:p>
        </w:tc>
      </w:tr>
      <w:tr w:rsidR="008A774C">
        <w:tc>
          <w:tcPr>
            <w:tcW w:w="624" w:type="dxa"/>
          </w:tcPr>
          <w:p w:rsidR="008A774C" w:rsidRDefault="008A774C">
            <w:pPr>
              <w:pStyle w:val="ConsPlusNormal"/>
            </w:pPr>
            <w:r>
              <w:t>11.</w:t>
            </w:r>
          </w:p>
        </w:tc>
        <w:tc>
          <w:tcPr>
            <w:tcW w:w="3742" w:type="dxa"/>
          </w:tcPr>
          <w:p w:rsidR="008A774C" w:rsidRDefault="008A774C">
            <w:pPr>
              <w:pStyle w:val="ConsPlusNormal"/>
            </w:pPr>
            <w:r>
              <w:t>Образовательно-молодежный центр с блоком питания</w:t>
            </w:r>
          </w:p>
        </w:tc>
        <w:tc>
          <w:tcPr>
            <w:tcW w:w="1020" w:type="dxa"/>
          </w:tcPr>
          <w:p w:rsidR="008A774C" w:rsidRDefault="008A774C">
            <w:pPr>
              <w:pStyle w:val="ConsPlusNormal"/>
            </w:pPr>
            <w:r>
              <w:t>6611,92 кв. м/700 человек</w:t>
            </w:r>
          </w:p>
        </w:tc>
        <w:tc>
          <w:tcPr>
            <w:tcW w:w="1560" w:type="dxa"/>
          </w:tcPr>
          <w:p w:rsidR="008A774C" w:rsidRDefault="008A774C">
            <w:pPr>
              <w:pStyle w:val="ConsPlusNormal"/>
            </w:pPr>
            <w:r>
              <w:t>2019 - 2021</w:t>
            </w:r>
          </w:p>
        </w:tc>
        <w:tc>
          <w:tcPr>
            <w:tcW w:w="2098" w:type="dxa"/>
          </w:tcPr>
          <w:p w:rsidR="008A774C" w:rsidRDefault="008A774C">
            <w:pPr>
              <w:pStyle w:val="ConsPlusNormal"/>
            </w:pPr>
            <w:r>
              <w:t>бюджет автономного округа, местный бюджет</w:t>
            </w:r>
          </w:p>
        </w:tc>
      </w:tr>
    </w:tbl>
    <w:p w:rsidR="008A774C" w:rsidRDefault="008A774C">
      <w:pPr>
        <w:pStyle w:val="ConsPlusNormal"/>
        <w:jc w:val="right"/>
      </w:pPr>
    </w:p>
    <w:p w:rsidR="008A774C" w:rsidRDefault="008A774C">
      <w:pPr>
        <w:pStyle w:val="ConsPlusNormal"/>
        <w:jc w:val="right"/>
        <w:outlineLvl w:val="1"/>
      </w:pPr>
      <w:r>
        <w:t>Таблица 7</w:t>
      </w:r>
    </w:p>
    <w:p w:rsidR="008A774C" w:rsidRDefault="008A774C">
      <w:pPr>
        <w:pStyle w:val="ConsPlusNormal"/>
        <w:jc w:val="right"/>
      </w:pPr>
    </w:p>
    <w:p w:rsidR="008A774C" w:rsidRDefault="008A774C">
      <w:pPr>
        <w:pStyle w:val="ConsPlusTitle"/>
        <w:jc w:val="center"/>
      </w:pPr>
      <w:r>
        <w:t>Предложения граждан по реализации национальных проектов</w:t>
      </w:r>
    </w:p>
    <w:p w:rsidR="008A774C" w:rsidRDefault="008A774C">
      <w:pPr>
        <w:pStyle w:val="ConsPlusTitle"/>
        <w:jc w:val="center"/>
      </w:pPr>
      <w:r>
        <w:t>Российской Федерации в городе Ханты-Мансийске, учтенные</w:t>
      </w:r>
    </w:p>
    <w:p w:rsidR="008A774C" w:rsidRDefault="008A774C">
      <w:pPr>
        <w:pStyle w:val="ConsPlusTitle"/>
        <w:jc w:val="center"/>
      </w:pPr>
      <w:r>
        <w:t>в муниципальной программе</w:t>
      </w:r>
    </w:p>
    <w:p w:rsidR="008A774C" w:rsidRDefault="008A774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1701"/>
        <w:gridCol w:w="1701"/>
        <w:gridCol w:w="1701"/>
        <w:gridCol w:w="1701"/>
      </w:tblGrid>
      <w:tr w:rsidR="008A774C">
        <w:tc>
          <w:tcPr>
            <w:tcW w:w="624" w:type="dxa"/>
          </w:tcPr>
          <w:p w:rsidR="008A774C" w:rsidRDefault="008A774C">
            <w:pPr>
              <w:pStyle w:val="ConsPlusNormal"/>
              <w:jc w:val="center"/>
            </w:pPr>
            <w:r>
              <w:t>N п/п</w:t>
            </w:r>
          </w:p>
        </w:tc>
        <w:tc>
          <w:tcPr>
            <w:tcW w:w="1644" w:type="dxa"/>
          </w:tcPr>
          <w:p w:rsidR="008A774C" w:rsidRDefault="008A774C">
            <w:pPr>
              <w:pStyle w:val="ConsPlusNormal"/>
              <w:jc w:val="center"/>
            </w:pPr>
            <w:r>
              <w:t>Предложения</w:t>
            </w:r>
          </w:p>
        </w:tc>
        <w:tc>
          <w:tcPr>
            <w:tcW w:w="1701" w:type="dxa"/>
          </w:tcPr>
          <w:p w:rsidR="008A774C" w:rsidRDefault="008A774C">
            <w:pPr>
              <w:pStyle w:val="ConsPlusNormal"/>
              <w:jc w:val="center"/>
            </w:pPr>
            <w:r>
              <w:t xml:space="preserve">Номер, наименование мероприятия </w:t>
            </w:r>
            <w:hyperlink w:anchor="P672" w:history="1">
              <w:r>
                <w:rPr>
                  <w:color w:val="0000FF"/>
                </w:rPr>
                <w:t>(таблица 2)</w:t>
              </w:r>
            </w:hyperlink>
          </w:p>
        </w:tc>
        <w:tc>
          <w:tcPr>
            <w:tcW w:w="1701" w:type="dxa"/>
          </w:tcPr>
          <w:p w:rsidR="008A774C" w:rsidRDefault="008A774C">
            <w:pPr>
              <w:pStyle w:val="ConsPlusNormal"/>
              <w:jc w:val="center"/>
            </w:pPr>
            <w:r>
              <w:t xml:space="preserve">Наименование целевого показателя </w:t>
            </w:r>
            <w:hyperlink w:anchor="P232" w:history="1">
              <w:r>
                <w:rPr>
                  <w:color w:val="0000FF"/>
                </w:rPr>
                <w:t>(таблица 1)</w:t>
              </w:r>
            </w:hyperlink>
          </w:p>
        </w:tc>
        <w:tc>
          <w:tcPr>
            <w:tcW w:w="1701" w:type="dxa"/>
          </w:tcPr>
          <w:p w:rsidR="008A774C" w:rsidRDefault="008A774C">
            <w:pPr>
              <w:pStyle w:val="ConsPlusNormal"/>
              <w:jc w:val="center"/>
            </w:pPr>
            <w:r>
              <w:t>Описание механизма реализации предложения</w:t>
            </w:r>
          </w:p>
        </w:tc>
        <w:tc>
          <w:tcPr>
            <w:tcW w:w="1701" w:type="dxa"/>
          </w:tcPr>
          <w:p w:rsidR="008A774C" w:rsidRDefault="008A774C">
            <w:pPr>
              <w:pStyle w:val="ConsPlusNormal"/>
              <w:jc w:val="center"/>
            </w:pPr>
            <w:r>
              <w:t>Ответственный исполнитель</w:t>
            </w:r>
          </w:p>
        </w:tc>
      </w:tr>
      <w:tr w:rsidR="008A774C">
        <w:tc>
          <w:tcPr>
            <w:tcW w:w="624" w:type="dxa"/>
          </w:tcPr>
          <w:p w:rsidR="008A774C" w:rsidRDefault="008A774C">
            <w:pPr>
              <w:pStyle w:val="ConsPlusNormal"/>
              <w:jc w:val="center"/>
            </w:pPr>
            <w:r>
              <w:t>1</w:t>
            </w:r>
          </w:p>
        </w:tc>
        <w:tc>
          <w:tcPr>
            <w:tcW w:w="1644" w:type="dxa"/>
          </w:tcPr>
          <w:p w:rsidR="008A774C" w:rsidRDefault="008A774C">
            <w:pPr>
              <w:pStyle w:val="ConsPlusNormal"/>
              <w:jc w:val="center"/>
            </w:pPr>
            <w:r>
              <w:t>2</w:t>
            </w:r>
          </w:p>
        </w:tc>
        <w:tc>
          <w:tcPr>
            <w:tcW w:w="1701" w:type="dxa"/>
          </w:tcPr>
          <w:p w:rsidR="008A774C" w:rsidRDefault="008A774C">
            <w:pPr>
              <w:pStyle w:val="ConsPlusNormal"/>
              <w:jc w:val="center"/>
            </w:pPr>
            <w:r>
              <w:t>3</w:t>
            </w:r>
          </w:p>
        </w:tc>
        <w:tc>
          <w:tcPr>
            <w:tcW w:w="1701" w:type="dxa"/>
          </w:tcPr>
          <w:p w:rsidR="008A774C" w:rsidRDefault="008A774C">
            <w:pPr>
              <w:pStyle w:val="ConsPlusNormal"/>
              <w:jc w:val="center"/>
            </w:pPr>
            <w:r>
              <w:t>4</w:t>
            </w:r>
          </w:p>
        </w:tc>
        <w:tc>
          <w:tcPr>
            <w:tcW w:w="1701" w:type="dxa"/>
          </w:tcPr>
          <w:p w:rsidR="008A774C" w:rsidRDefault="008A774C">
            <w:pPr>
              <w:pStyle w:val="ConsPlusNormal"/>
              <w:jc w:val="center"/>
            </w:pPr>
            <w:r>
              <w:t>5</w:t>
            </w:r>
          </w:p>
        </w:tc>
        <w:tc>
          <w:tcPr>
            <w:tcW w:w="1701" w:type="dxa"/>
          </w:tcPr>
          <w:p w:rsidR="008A774C" w:rsidRDefault="008A774C">
            <w:pPr>
              <w:pStyle w:val="ConsPlusNormal"/>
              <w:jc w:val="center"/>
            </w:pPr>
            <w:r>
              <w:t>6</w:t>
            </w:r>
          </w:p>
        </w:tc>
      </w:tr>
      <w:tr w:rsidR="008A774C">
        <w:tc>
          <w:tcPr>
            <w:tcW w:w="9072" w:type="dxa"/>
            <w:gridSpan w:val="6"/>
          </w:tcPr>
          <w:p w:rsidR="008A774C" w:rsidRDefault="008A774C">
            <w:pPr>
              <w:pStyle w:val="ConsPlusNormal"/>
              <w:jc w:val="center"/>
            </w:pPr>
            <w:r>
              <w:t>-</w:t>
            </w:r>
          </w:p>
        </w:tc>
      </w:tr>
    </w:tbl>
    <w:p w:rsidR="008A774C" w:rsidRDefault="008A774C">
      <w:pPr>
        <w:pStyle w:val="ConsPlusNormal"/>
        <w:jc w:val="both"/>
      </w:pPr>
    </w:p>
    <w:p w:rsidR="008A774C" w:rsidRDefault="008A774C">
      <w:pPr>
        <w:pStyle w:val="ConsPlusNormal"/>
        <w:jc w:val="both"/>
      </w:pPr>
    </w:p>
    <w:p w:rsidR="008A774C" w:rsidRDefault="008A774C">
      <w:pPr>
        <w:pStyle w:val="ConsPlusNormal"/>
        <w:jc w:val="both"/>
      </w:pPr>
    </w:p>
    <w:p w:rsidR="008A774C" w:rsidRDefault="008A774C">
      <w:pPr>
        <w:pStyle w:val="ConsPlusNormal"/>
        <w:jc w:val="both"/>
      </w:pPr>
    </w:p>
    <w:p w:rsidR="008A774C" w:rsidRDefault="008A774C">
      <w:pPr>
        <w:pStyle w:val="ConsPlusNormal"/>
        <w:jc w:val="both"/>
      </w:pPr>
    </w:p>
    <w:p w:rsidR="008A774C" w:rsidRDefault="008A774C">
      <w:pPr>
        <w:pStyle w:val="ConsPlusNormal"/>
        <w:jc w:val="right"/>
        <w:outlineLvl w:val="0"/>
      </w:pPr>
      <w:r>
        <w:t>Приложение 2</w:t>
      </w:r>
    </w:p>
    <w:p w:rsidR="008A774C" w:rsidRDefault="008A774C">
      <w:pPr>
        <w:pStyle w:val="ConsPlusNormal"/>
        <w:jc w:val="right"/>
      </w:pPr>
      <w:r>
        <w:t>к постановлению Администрации</w:t>
      </w:r>
    </w:p>
    <w:p w:rsidR="008A774C" w:rsidRDefault="008A774C">
      <w:pPr>
        <w:pStyle w:val="ConsPlusNormal"/>
        <w:jc w:val="right"/>
      </w:pPr>
      <w:r>
        <w:t>города Ханты-Мансийска</w:t>
      </w:r>
    </w:p>
    <w:p w:rsidR="008A774C" w:rsidRDefault="008A774C">
      <w:pPr>
        <w:pStyle w:val="ConsPlusNormal"/>
        <w:jc w:val="right"/>
      </w:pPr>
      <w:r>
        <w:t>от 05.11.2013 N 1421</w:t>
      </w:r>
    </w:p>
    <w:p w:rsidR="008A774C" w:rsidRDefault="008A774C">
      <w:pPr>
        <w:pStyle w:val="ConsPlusNormal"/>
      </w:pPr>
    </w:p>
    <w:p w:rsidR="008A774C" w:rsidRDefault="008A774C">
      <w:pPr>
        <w:pStyle w:val="ConsPlusTitle"/>
        <w:jc w:val="center"/>
      </w:pPr>
      <w:bookmarkStart w:id="12" w:name="P4252"/>
      <w:bookmarkEnd w:id="12"/>
      <w:r>
        <w:t>НАПРАВЛЕНИЯ</w:t>
      </w:r>
    </w:p>
    <w:p w:rsidR="008A774C" w:rsidRDefault="008A774C">
      <w:pPr>
        <w:pStyle w:val="ConsPlusTitle"/>
        <w:jc w:val="center"/>
      </w:pPr>
      <w:r>
        <w:t>МЕРОПРИЯТИЙ МУНИЦИПАЛЬНОЙ ПРОГРАММЫ</w:t>
      </w:r>
    </w:p>
    <w:p w:rsidR="008A774C" w:rsidRDefault="008A77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A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74C" w:rsidRDefault="008A774C"/>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c>
          <w:tcPr>
            <w:tcW w:w="0" w:type="auto"/>
            <w:tcBorders>
              <w:top w:val="nil"/>
              <w:left w:val="nil"/>
              <w:bottom w:val="nil"/>
              <w:right w:val="nil"/>
            </w:tcBorders>
            <w:shd w:val="clear" w:color="auto" w:fill="F4F3F8"/>
            <w:tcMar>
              <w:top w:w="113" w:type="dxa"/>
              <w:left w:w="0" w:type="dxa"/>
              <w:bottom w:w="113" w:type="dxa"/>
              <w:right w:w="0" w:type="dxa"/>
            </w:tcMar>
          </w:tcPr>
          <w:p w:rsidR="008A774C" w:rsidRDefault="008A774C">
            <w:pPr>
              <w:pStyle w:val="ConsPlusNormal"/>
              <w:jc w:val="center"/>
            </w:pPr>
            <w:r>
              <w:rPr>
                <w:color w:val="392C69"/>
              </w:rPr>
              <w:t>Список изменяющих документов</w:t>
            </w:r>
          </w:p>
          <w:p w:rsidR="008A774C" w:rsidRDefault="008A774C">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города Ханты-Мансийска</w:t>
            </w:r>
          </w:p>
          <w:p w:rsidR="008A774C" w:rsidRDefault="008A774C">
            <w:pPr>
              <w:pStyle w:val="ConsPlusNormal"/>
              <w:jc w:val="center"/>
            </w:pPr>
            <w:r>
              <w:rPr>
                <w:color w:val="392C69"/>
              </w:rPr>
              <w:t>от 03.09.2020 N 1035)</w:t>
            </w:r>
          </w:p>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r>
    </w:tbl>
    <w:p w:rsidR="008A774C" w:rsidRDefault="008A774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11"/>
        <w:gridCol w:w="3061"/>
        <w:gridCol w:w="3118"/>
      </w:tblGrid>
      <w:tr w:rsidR="008A774C">
        <w:tc>
          <w:tcPr>
            <w:tcW w:w="680" w:type="dxa"/>
            <w:vMerge w:val="restart"/>
          </w:tcPr>
          <w:p w:rsidR="008A774C" w:rsidRDefault="008A774C">
            <w:pPr>
              <w:pStyle w:val="ConsPlusNormal"/>
              <w:jc w:val="center"/>
            </w:pPr>
            <w:r>
              <w:t>N п/п</w:t>
            </w:r>
          </w:p>
        </w:tc>
        <w:tc>
          <w:tcPr>
            <w:tcW w:w="5272" w:type="dxa"/>
            <w:gridSpan w:val="2"/>
          </w:tcPr>
          <w:p w:rsidR="008A774C" w:rsidRDefault="008A774C">
            <w:pPr>
              <w:pStyle w:val="ConsPlusNormal"/>
              <w:jc w:val="center"/>
            </w:pPr>
            <w:r>
              <w:t>Основные мероприятия</w:t>
            </w:r>
          </w:p>
        </w:tc>
        <w:tc>
          <w:tcPr>
            <w:tcW w:w="3118" w:type="dxa"/>
            <w:vMerge w:val="restart"/>
          </w:tcPr>
          <w:p w:rsidR="008A774C" w:rsidRDefault="008A774C">
            <w:pPr>
              <w:pStyle w:val="ConsPlusNormal"/>
              <w:jc w:val="center"/>
            </w:pPr>
            <w:r>
              <w:t>Наименование порядка, номер приложения</w:t>
            </w:r>
          </w:p>
          <w:p w:rsidR="008A774C" w:rsidRDefault="008A774C">
            <w:pPr>
              <w:pStyle w:val="ConsPlusNormal"/>
              <w:jc w:val="center"/>
            </w:pPr>
            <w:r>
              <w:t>(при наличии)</w:t>
            </w:r>
          </w:p>
        </w:tc>
      </w:tr>
      <w:tr w:rsidR="008A774C">
        <w:tc>
          <w:tcPr>
            <w:tcW w:w="680" w:type="dxa"/>
            <w:vMerge/>
          </w:tcPr>
          <w:p w:rsidR="008A774C" w:rsidRDefault="008A774C"/>
        </w:tc>
        <w:tc>
          <w:tcPr>
            <w:tcW w:w="2211" w:type="dxa"/>
          </w:tcPr>
          <w:p w:rsidR="008A774C" w:rsidRDefault="008A774C">
            <w:pPr>
              <w:pStyle w:val="ConsPlusNormal"/>
              <w:jc w:val="center"/>
            </w:pPr>
            <w:r>
              <w:t>Наименование</w:t>
            </w:r>
          </w:p>
        </w:tc>
        <w:tc>
          <w:tcPr>
            <w:tcW w:w="3061" w:type="dxa"/>
          </w:tcPr>
          <w:p w:rsidR="008A774C" w:rsidRDefault="008A774C">
            <w:pPr>
              <w:pStyle w:val="ConsPlusNormal"/>
              <w:jc w:val="center"/>
            </w:pPr>
            <w:r>
              <w:t>Направление расходов</w:t>
            </w:r>
          </w:p>
        </w:tc>
        <w:tc>
          <w:tcPr>
            <w:tcW w:w="3118" w:type="dxa"/>
            <w:vMerge/>
          </w:tcPr>
          <w:p w:rsidR="008A774C" w:rsidRDefault="008A774C"/>
        </w:tc>
      </w:tr>
      <w:tr w:rsidR="008A774C">
        <w:tc>
          <w:tcPr>
            <w:tcW w:w="680" w:type="dxa"/>
          </w:tcPr>
          <w:p w:rsidR="008A774C" w:rsidRDefault="008A774C">
            <w:pPr>
              <w:pStyle w:val="ConsPlusNormal"/>
              <w:jc w:val="center"/>
            </w:pPr>
            <w:r>
              <w:t>1</w:t>
            </w:r>
          </w:p>
        </w:tc>
        <w:tc>
          <w:tcPr>
            <w:tcW w:w="2211" w:type="dxa"/>
          </w:tcPr>
          <w:p w:rsidR="008A774C" w:rsidRDefault="008A774C">
            <w:pPr>
              <w:pStyle w:val="ConsPlusNormal"/>
              <w:jc w:val="center"/>
            </w:pPr>
            <w:r>
              <w:t>2</w:t>
            </w:r>
          </w:p>
        </w:tc>
        <w:tc>
          <w:tcPr>
            <w:tcW w:w="3061" w:type="dxa"/>
          </w:tcPr>
          <w:p w:rsidR="008A774C" w:rsidRDefault="008A774C">
            <w:pPr>
              <w:pStyle w:val="ConsPlusNormal"/>
              <w:jc w:val="center"/>
            </w:pPr>
            <w:r>
              <w:t>3</w:t>
            </w:r>
          </w:p>
        </w:tc>
        <w:tc>
          <w:tcPr>
            <w:tcW w:w="3118" w:type="dxa"/>
          </w:tcPr>
          <w:p w:rsidR="008A774C" w:rsidRDefault="008A774C">
            <w:pPr>
              <w:pStyle w:val="ConsPlusNormal"/>
              <w:jc w:val="center"/>
            </w:pPr>
            <w:r>
              <w:t>4</w:t>
            </w:r>
          </w:p>
        </w:tc>
      </w:tr>
      <w:tr w:rsidR="008A774C">
        <w:tc>
          <w:tcPr>
            <w:tcW w:w="9070" w:type="dxa"/>
            <w:gridSpan w:val="4"/>
          </w:tcPr>
          <w:p w:rsidR="008A774C" w:rsidRDefault="008A774C">
            <w:pPr>
              <w:pStyle w:val="ConsPlusNormal"/>
            </w:pPr>
            <w:r>
              <w:t>Цель: Обеспечение доступности качественного образования, соответствующего современным потребностям инновационного развития экономики муниципального образования, современным потребностям общества и каждого жителя города Ханты-Мансийска</w:t>
            </w:r>
          </w:p>
        </w:tc>
      </w:tr>
      <w:tr w:rsidR="008A774C">
        <w:tc>
          <w:tcPr>
            <w:tcW w:w="9070" w:type="dxa"/>
            <w:gridSpan w:val="4"/>
          </w:tcPr>
          <w:p w:rsidR="008A774C" w:rsidRDefault="008A774C">
            <w:pPr>
              <w:pStyle w:val="ConsPlusNormal"/>
            </w:pPr>
            <w:r>
              <w:t>Задачи:</w:t>
            </w:r>
          </w:p>
          <w:p w:rsidR="008A774C" w:rsidRDefault="008A774C">
            <w:pPr>
              <w:pStyle w:val="ConsPlusNormal"/>
            </w:pPr>
            <w:r>
              <w:t>1. Организация предоставления общедоступного дошкольного, начального общего, основного общего, среднего общего и дополнительного образования, обеспечение условий для развития системы выявления и поддержки одаренных и талантливых детей, сферы оказания психолого-педагогической помощи обучающимся.</w:t>
            </w:r>
          </w:p>
          <w:p w:rsidR="008A774C" w:rsidRDefault="008A774C">
            <w:pPr>
              <w:pStyle w:val="ConsPlusNormal"/>
            </w:pPr>
            <w:r>
              <w:t>2. Организация и обеспечение отдыха и оздоровления детей, включая обеспечение безопасности их жизни и здоровья.</w:t>
            </w:r>
          </w:p>
          <w:p w:rsidR="008A774C" w:rsidRDefault="008A774C">
            <w:pPr>
              <w:pStyle w:val="ConsPlusNormal"/>
            </w:pPr>
            <w:r>
              <w:t>3. Обеспечение поэтапного доступа негосударственных организаций (коммерческих, некоммерческих), в том числе социально ориентированных некоммерческих организаций к предоставлению услуг в сфере образования</w:t>
            </w:r>
          </w:p>
        </w:tc>
      </w:tr>
      <w:tr w:rsidR="008A774C">
        <w:tc>
          <w:tcPr>
            <w:tcW w:w="9070" w:type="dxa"/>
            <w:gridSpan w:val="4"/>
          </w:tcPr>
          <w:p w:rsidR="008A774C" w:rsidRDefault="008A774C">
            <w:pPr>
              <w:pStyle w:val="ConsPlusNormal"/>
              <w:outlineLvl w:val="1"/>
            </w:pPr>
            <w:r>
              <w:t>Подпрограмма I "Общее образование. Дополнительное образование детей"</w:t>
            </w:r>
          </w:p>
        </w:tc>
      </w:tr>
      <w:tr w:rsidR="008A774C">
        <w:tc>
          <w:tcPr>
            <w:tcW w:w="680" w:type="dxa"/>
          </w:tcPr>
          <w:p w:rsidR="008A774C" w:rsidRDefault="008A774C">
            <w:pPr>
              <w:pStyle w:val="ConsPlusNormal"/>
            </w:pPr>
            <w:r>
              <w:t>1.1.</w:t>
            </w:r>
          </w:p>
        </w:tc>
        <w:tc>
          <w:tcPr>
            <w:tcW w:w="2211" w:type="dxa"/>
          </w:tcPr>
          <w:p w:rsidR="008A774C" w:rsidRDefault="008A774C">
            <w:pPr>
              <w:pStyle w:val="ConsPlusNormal"/>
            </w:pPr>
            <w:r>
              <w:t>Развитие системы дошкольного и общего образования</w:t>
            </w:r>
          </w:p>
        </w:tc>
        <w:tc>
          <w:tcPr>
            <w:tcW w:w="3061" w:type="dxa"/>
          </w:tcPr>
          <w:p w:rsidR="008A774C" w:rsidRDefault="008A774C">
            <w:pPr>
              <w:pStyle w:val="ConsPlusNormal"/>
            </w:pPr>
            <w:r>
              <w:t>Организация, проведение и участие в различных видах мероприятий: слетах, конкурсах, соревнованиях, первенствах, спартакиадах, играх, олимпиадах, форумах, конференциях, фестивалях, выставках, акциях, шествиях, семинарах, тренингах, праздничных и торжественных мероприятиях, сборах, месячниках, турнирах, экспедициях, походах, экскурсионных программах. Реализация мероприятий в рамках муниципальных, окружных, межрегиональных, всероссийских и международных уровней, проводимых в городе Ханты-Мансийске, так и за его пределами</w:t>
            </w:r>
          </w:p>
        </w:tc>
        <w:tc>
          <w:tcPr>
            <w:tcW w:w="3118" w:type="dxa"/>
          </w:tcPr>
          <w:p w:rsidR="008A774C" w:rsidRDefault="008A774C">
            <w:pPr>
              <w:pStyle w:val="ConsPlusNormal"/>
            </w:pPr>
          </w:p>
        </w:tc>
      </w:tr>
      <w:tr w:rsidR="008A774C">
        <w:tc>
          <w:tcPr>
            <w:tcW w:w="680" w:type="dxa"/>
          </w:tcPr>
          <w:p w:rsidR="008A774C" w:rsidRDefault="008A774C">
            <w:pPr>
              <w:pStyle w:val="ConsPlusNormal"/>
            </w:pPr>
            <w:r>
              <w:lastRenderedPageBreak/>
              <w:t>1.2.</w:t>
            </w:r>
          </w:p>
        </w:tc>
        <w:tc>
          <w:tcPr>
            <w:tcW w:w="2211" w:type="dxa"/>
          </w:tcPr>
          <w:p w:rsidR="008A774C" w:rsidRDefault="008A774C">
            <w:pPr>
              <w:pStyle w:val="ConsPlusNormal"/>
            </w:pPr>
            <w:r>
              <w:t>Развитие системы дополнительного образования детей. Организация отдыха и оздоровления детей</w:t>
            </w:r>
          </w:p>
        </w:tc>
        <w:tc>
          <w:tcPr>
            <w:tcW w:w="3061" w:type="dxa"/>
          </w:tcPr>
          <w:p w:rsidR="008A774C" w:rsidRDefault="008A774C">
            <w:pPr>
              <w:pStyle w:val="ConsPlusNormal"/>
            </w:pPr>
            <w:r>
              <w:t>Организация и обеспечение отдыха и оздоровления детей, в том числе в этнической среде;</w:t>
            </w:r>
          </w:p>
          <w:p w:rsidR="008A774C" w:rsidRDefault="008A774C">
            <w:pPr>
              <w:pStyle w:val="ConsPlusNormal"/>
            </w:pPr>
            <w:r>
              <w:t>организация питания детей в возрасте от 6 до 17 лет (включительно) в лагерях с дневным пребыванием детей, в возрасте от 8 до 17 лет (включительно) в палаточных лагерях, в возрасте от 14 до 17 лет (включительно) в лагерях труда и отдыха с дневным пребыванием детей</w:t>
            </w:r>
          </w:p>
        </w:tc>
        <w:tc>
          <w:tcPr>
            <w:tcW w:w="3118" w:type="dxa"/>
          </w:tcPr>
          <w:p w:rsidR="008A774C" w:rsidRDefault="008A774C">
            <w:pPr>
              <w:pStyle w:val="ConsPlusNormal"/>
            </w:pPr>
            <w:r>
              <w:t>-</w:t>
            </w:r>
          </w:p>
        </w:tc>
      </w:tr>
      <w:tr w:rsidR="008A774C">
        <w:tc>
          <w:tcPr>
            <w:tcW w:w="680" w:type="dxa"/>
          </w:tcPr>
          <w:p w:rsidR="008A774C" w:rsidRDefault="008A774C">
            <w:pPr>
              <w:pStyle w:val="ConsPlusNormal"/>
            </w:pPr>
            <w:r>
              <w:t>1.3.</w:t>
            </w:r>
          </w:p>
        </w:tc>
        <w:tc>
          <w:tcPr>
            <w:tcW w:w="2211" w:type="dxa"/>
          </w:tcPr>
          <w:p w:rsidR="008A774C" w:rsidRDefault="008A774C">
            <w:pPr>
              <w:pStyle w:val="ConsPlusNormal"/>
            </w:pPr>
            <w:r>
              <w:t>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3061" w:type="dxa"/>
          </w:tcPr>
          <w:p w:rsidR="008A774C" w:rsidRDefault="008A774C">
            <w:pPr>
              <w:pStyle w:val="ConsPlusNormal"/>
            </w:pPr>
            <w:r>
              <w:t>Обеспечение деятельности муниципальных организаций (расходы на содержание зданий, укрепление материально-технической базы организации, оплату труда и обеспечение социальных льгот, гарантий и компенсаций согласно действующему законодательству);</w:t>
            </w:r>
          </w:p>
          <w:p w:rsidR="008A774C" w:rsidRDefault="008A774C">
            <w:pPr>
              <w:pStyle w:val="ConsPlusNormal"/>
            </w:pPr>
            <w:r>
              <w:t>проведение мероприятий по дополнительному профессиональному образованию педагогических работников;</w:t>
            </w:r>
          </w:p>
          <w:p w:rsidR="008A774C" w:rsidRDefault="008A774C">
            <w:pPr>
              <w:pStyle w:val="ConsPlusNormal"/>
            </w:pPr>
            <w:r>
              <w:t>поддержка социально ориентированных некоммерческих организаций, осуществляющих образовательную деятельность на территории города Ханты-Мансийска;</w:t>
            </w:r>
          </w:p>
          <w:p w:rsidR="008A774C" w:rsidRDefault="008A774C">
            <w:pPr>
              <w:pStyle w:val="ConsPlusNormal"/>
            </w:pPr>
            <w:r>
              <w:t>предоставление 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(субсидия на сертификат дошкольника);</w:t>
            </w:r>
          </w:p>
          <w:p w:rsidR="008A774C" w:rsidRDefault="008A774C">
            <w:pPr>
              <w:pStyle w:val="ConsPlusNormal"/>
            </w:pPr>
            <w:r>
              <w:t xml:space="preserve">обеспечение государственных гарантий реализации прав на получение образования и </w:t>
            </w:r>
            <w:r>
              <w:lastRenderedPageBreak/>
              <w:t>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rsidR="008A774C" w:rsidRDefault="008A774C">
            <w:pPr>
              <w:pStyle w:val="ConsPlusNormal"/>
            </w:pPr>
            <w:r>
              <w:t>организация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общеобразовательным программам, которым не оказывается социальная поддержка в виде предоставления бесплатного питания;</w:t>
            </w:r>
          </w:p>
          <w:p w:rsidR="008A774C" w:rsidRDefault="008A774C">
            <w:pPr>
              <w:pStyle w:val="ConsPlusNormal"/>
            </w:pPr>
            <w:r>
              <w:t>выплата ежемесячного денежного вознаграждения за классное руководство педагогическим работниками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3118" w:type="dxa"/>
          </w:tcPr>
          <w:p w:rsidR="008A774C" w:rsidRDefault="008A774C">
            <w:pPr>
              <w:pStyle w:val="ConsPlusNormal"/>
            </w:pPr>
            <w:hyperlink w:anchor="P4360" w:history="1">
              <w:r>
                <w:rPr>
                  <w:color w:val="0000FF"/>
                </w:rPr>
                <w:t>Порядок</w:t>
              </w:r>
            </w:hyperlink>
            <w:r>
              <w:t xml:space="preserve">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на создание условий для осуществления присмотра и ухода за детьми, содержания детей (приложение 3 к постановлению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p w:rsidR="008A774C" w:rsidRDefault="008A774C">
            <w:pPr>
              <w:pStyle w:val="ConsPlusNormal"/>
            </w:pPr>
            <w:hyperlink w:anchor="P4562" w:history="1">
              <w:r>
                <w:rPr>
                  <w:color w:val="0000FF"/>
                </w:rPr>
                <w:t>порядок</w:t>
              </w:r>
            </w:hyperlink>
            <w:r>
              <w:t xml:space="preserve"> предоставления субсидий частным организациям, осуществляющим образовательную деятельность по реализации образовательных программ дошкольного образования, расположенным на территории города Ханты-Мансийска, на финансовое обеспечение получения дошкольного образования, посредством предоставления указанным образовательным организациям субсидий на </w:t>
            </w:r>
            <w:r>
              <w:lastRenderedPageBreak/>
              <w:t>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(приложение 4 к постановлению Администрации города Ханты-Мансийска от 05.11.2013 N 1421 "Об утверждении муниципальной программы города Ханты-Мансийска "Развитие образования в городе Ханты-Мансийске")</w:t>
            </w:r>
          </w:p>
        </w:tc>
      </w:tr>
      <w:tr w:rsidR="008A774C">
        <w:tc>
          <w:tcPr>
            <w:tcW w:w="680" w:type="dxa"/>
          </w:tcPr>
          <w:p w:rsidR="008A774C" w:rsidRDefault="008A774C">
            <w:pPr>
              <w:pStyle w:val="ConsPlusNormal"/>
            </w:pPr>
            <w:r>
              <w:lastRenderedPageBreak/>
              <w:t>1.4.</w:t>
            </w:r>
          </w:p>
        </w:tc>
        <w:tc>
          <w:tcPr>
            <w:tcW w:w="2211" w:type="dxa"/>
          </w:tcPr>
          <w:p w:rsidR="008A774C" w:rsidRDefault="008A774C">
            <w:pPr>
              <w:pStyle w:val="ConsPlusNormal"/>
            </w:pPr>
            <w:r>
              <w:t>Создание условий для функционирования и обеспечение системы персонифицированного финансирования дополнительного образования детей</w:t>
            </w:r>
          </w:p>
        </w:tc>
        <w:tc>
          <w:tcPr>
            <w:tcW w:w="3061" w:type="dxa"/>
          </w:tcPr>
          <w:p w:rsidR="008A774C" w:rsidRDefault="008A774C">
            <w:pPr>
              <w:pStyle w:val="ConsPlusNormal"/>
            </w:pPr>
            <w:r>
              <w:t>Возмещение затрат, связанных с оплатой услуг по реализации программ дополнительного образования для детей, имеющих сертификаты;</w:t>
            </w:r>
          </w:p>
          <w:p w:rsidR="008A774C" w:rsidRDefault="008A774C">
            <w:pPr>
              <w:pStyle w:val="ConsPlusNormal"/>
            </w:pPr>
            <w:r>
              <w:t>развитие и совершенствование образовательного процесса, развитие материальной базы учреждения, на оплату труда работникам, непосредственно связанных с оказанием данных услуг</w:t>
            </w:r>
          </w:p>
        </w:tc>
        <w:tc>
          <w:tcPr>
            <w:tcW w:w="3118" w:type="dxa"/>
          </w:tcPr>
          <w:p w:rsidR="008A774C" w:rsidRDefault="008A774C">
            <w:pPr>
              <w:pStyle w:val="ConsPlusNormal"/>
            </w:pPr>
            <w:r>
              <w:t>-</w:t>
            </w:r>
          </w:p>
        </w:tc>
      </w:tr>
      <w:tr w:rsidR="008A774C">
        <w:tc>
          <w:tcPr>
            <w:tcW w:w="9070" w:type="dxa"/>
            <w:gridSpan w:val="4"/>
          </w:tcPr>
          <w:p w:rsidR="008A774C" w:rsidRDefault="008A774C">
            <w:pPr>
              <w:pStyle w:val="ConsPlusNormal"/>
            </w:pPr>
            <w:r>
              <w:lastRenderedPageBreak/>
              <w:t>Задача 4:</w:t>
            </w:r>
          </w:p>
          <w:p w:rsidR="008A774C" w:rsidRDefault="008A774C">
            <w:pPr>
              <w:pStyle w:val="ConsPlusNormal"/>
            </w:pPr>
            <w:r>
              <w:t>развитие муниципальной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r>
      <w:tr w:rsidR="008A774C">
        <w:tc>
          <w:tcPr>
            <w:tcW w:w="9070" w:type="dxa"/>
            <w:gridSpan w:val="4"/>
          </w:tcPr>
          <w:p w:rsidR="008A774C" w:rsidRDefault="008A774C">
            <w:pPr>
              <w:pStyle w:val="ConsPlusNormal"/>
              <w:outlineLvl w:val="1"/>
            </w:pPr>
            <w:r>
              <w:t>Подпрограмма II "Система оценки качества образования и информационная прозрачность системы образования"</w:t>
            </w:r>
          </w:p>
        </w:tc>
      </w:tr>
      <w:tr w:rsidR="008A774C">
        <w:tc>
          <w:tcPr>
            <w:tcW w:w="680" w:type="dxa"/>
          </w:tcPr>
          <w:p w:rsidR="008A774C" w:rsidRDefault="008A774C">
            <w:pPr>
              <w:pStyle w:val="ConsPlusNormal"/>
            </w:pPr>
            <w:r>
              <w:t>2.1.</w:t>
            </w:r>
          </w:p>
        </w:tc>
        <w:tc>
          <w:tcPr>
            <w:tcW w:w="2211" w:type="dxa"/>
          </w:tcPr>
          <w:p w:rsidR="008A774C" w:rsidRDefault="008A774C">
            <w:pPr>
              <w:pStyle w:val="ConsPlusNormal"/>
            </w:pPr>
            <w:r>
              <w:t>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3061" w:type="dxa"/>
          </w:tcPr>
          <w:p w:rsidR="008A774C" w:rsidRDefault="008A774C">
            <w:pPr>
              <w:pStyle w:val="ConsPlusNormal"/>
            </w:pPr>
            <w:r>
              <w:t>Организация и проведение экзаменов, конференций, конкурсов, совещаний, семинаров, развитие и поддержка системного взаимодействия организаций высшего профессионального образования с городской системой образования, информационно-аналитическое, организационно-методическое, экспертно-аналитическое, научно-методическое сопровождение образовательных программ</w:t>
            </w:r>
          </w:p>
        </w:tc>
        <w:tc>
          <w:tcPr>
            <w:tcW w:w="3118" w:type="dxa"/>
          </w:tcPr>
          <w:p w:rsidR="008A774C" w:rsidRDefault="008A774C">
            <w:pPr>
              <w:pStyle w:val="ConsPlusNormal"/>
            </w:pPr>
            <w:r>
              <w:t>-</w:t>
            </w:r>
          </w:p>
        </w:tc>
      </w:tr>
      <w:tr w:rsidR="008A774C">
        <w:tc>
          <w:tcPr>
            <w:tcW w:w="9070" w:type="dxa"/>
            <w:gridSpan w:val="4"/>
          </w:tcPr>
          <w:p w:rsidR="008A774C" w:rsidRDefault="008A774C">
            <w:pPr>
              <w:pStyle w:val="ConsPlusNormal"/>
            </w:pPr>
            <w:r>
              <w:t>Задача 5:</w:t>
            </w:r>
          </w:p>
          <w:p w:rsidR="008A774C" w:rsidRDefault="008A774C">
            <w:pPr>
              <w:pStyle w:val="ConsPlusNormal"/>
            </w:pPr>
            <w:r>
              <w:t>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tc>
      </w:tr>
      <w:tr w:rsidR="008A774C">
        <w:tc>
          <w:tcPr>
            <w:tcW w:w="9070" w:type="dxa"/>
            <w:gridSpan w:val="4"/>
          </w:tcPr>
          <w:p w:rsidR="008A774C" w:rsidRDefault="008A774C">
            <w:pPr>
              <w:pStyle w:val="ConsPlusNormal"/>
              <w:outlineLvl w:val="1"/>
            </w:pPr>
            <w:r>
              <w:t>Подпрограмма III "Допризывная подготовка обучающихся"</w:t>
            </w:r>
          </w:p>
        </w:tc>
      </w:tr>
      <w:tr w:rsidR="008A774C">
        <w:tc>
          <w:tcPr>
            <w:tcW w:w="680" w:type="dxa"/>
          </w:tcPr>
          <w:p w:rsidR="008A774C" w:rsidRDefault="008A774C">
            <w:pPr>
              <w:pStyle w:val="ConsPlusNormal"/>
            </w:pPr>
            <w:r>
              <w:t>3.1.</w:t>
            </w:r>
          </w:p>
        </w:tc>
        <w:tc>
          <w:tcPr>
            <w:tcW w:w="2211" w:type="dxa"/>
          </w:tcPr>
          <w:p w:rsidR="008A774C" w:rsidRDefault="008A774C">
            <w:pPr>
              <w:pStyle w:val="ConsPlusNormal"/>
            </w:pPr>
            <w:r>
              <w:t>Поддержка детских и юношеских общественных организаций и объединений</w:t>
            </w:r>
          </w:p>
        </w:tc>
        <w:tc>
          <w:tcPr>
            <w:tcW w:w="3061" w:type="dxa"/>
          </w:tcPr>
          <w:p w:rsidR="008A774C" w:rsidRDefault="008A774C">
            <w:pPr>
              <w:pStyle w:val="ConsPlusNormal"/>
            </w:pPr>
            <w:r>
              <w:t>Организация, проведение и участие в различных видах мероприятий детских и юношеских общественных организаций и объединений. Реализация мероприятий в рамках муниципальных, окружных, межрегиональных, всероссийских и международных уровней, проводимых в городе Ханты-Мансийске и за его пределами</w:t>
            </w:r>
          </w:p>
        </w:tc>
        <w:tc>
          <w:tcPr>
            <w:tcW w:w="3118" w:type="dxa"/>
          </w:tcPr>
          <w:p w:rsidR="008A774C" w:rsidRDefault="008A774C">
            <w:pPr>
              <w:pStyle w:val="ConsPlusNormal"/>
            </w:pPr>
            <w:r>
              <w:t>-</w:t>
            </w:r>
          </w:p>
        </w:tc>
      </w:tr>
      <w:tr w:rsidR="008A774C">
        <w:tc>
          <w:tcPr>
            <w:tcW w:w="680" w:type="dxa"/>
          </w:tcPr>
          <w:p w:rsidR="008A774C" w:rsidRDefault="008A774C">
            <w:pPr>
              <w:pStyle w:val="ConsPlusNormal"/>
            </w:pPr>
            <w:r>
              <w:t>3.2.</w:t>
            </w:r>
          </w:p>
        </w:tc>
        <w:tc>
          <w:tcPr>
            <w:tcW w:w="2211" w:type="dxa"/>
          </w:tcPr>
          <w:p w:rsidR="008A774C" w:rsidRDefault="008A774C">
            <w:pPr>
              <w:pStyle w:val="ConsPlusNormal"/>
            </w:pPr>
            <w:r>
              <w:t>Создание условий для развития гражданско-, военно-патриотических качеств обучающихся</w:t>
            </w:r>
          </w:p>
        </w:tc>
        <w:tc>
          <w:tcPr>
            <w:tcW w:w="3061" w:type="dxa"/>
          </w:tcPr>
          <w:p w:rsidR="008A774C" w:rsidRDefault="008A774C">
            <w:pPr>
              <w:pStyle w:val="ConsPlusNormal"/>
            </w:pPr>
            <w:r>
              <w:t xml:space="preserve">Организация, проведение и участие в различных видах мероприятий гражданско-, военно-патриотической направленности. Реализация мероприятий в рамках муниципальных, окружных, межрегиональных, всероссийских и </w:t>
            </w:r>
            <w:r>
              <w:lastRenderedPageBreak/>
              <w:t>международных уровней, проводимых в городе Ханты-Мансийске и за его пределами</w:t>
            </w:r>
          </w:p>
        </w:tc>
        <w:tc>
          <w:tcPr>
            <w:tcW w:w="3118" w:type="dxa"/>
          </w:tcPr>
          <w:p w:rsidR="008A774C" w:rsidRDefault="008A774C">
            <w:pPr>
              <w:pStyle w:val="ConsPlusNormal"/>
            </w:pPr>
            <w:r>
              <w:lastRenderedPageBreak/>
              <w:t>-</w:t>
            </w:r>
          </w:p>
        </w:tc>
      </w:tr>
      <w:tr w:rsidR="008A774C">
        <w:tc>
          <w:tcPr>
            <w:tcW w:w="680" w:type="dxa"/>
          </w:tcPr>
          <w:p w:rsidR="008A774C" w:rsidRDefault="008A774C">
            <w:pPr>
              <w:pStyle w:val="ConsPlusNormal"/>
            </w:pPr>
            <w:r>
              <w:lastRenderedPageBreak/>
              <w:t>3.3.</w:t>
            </w:r>
          </w:p>
        </w:tc>
        <w:tc>
          <w:tcPr>
            <w:tcW w:w="2211" w:type="dxa"/>
          </w:tcPr>
          <w:p w:rsidR="008A774C" w:rsidRDefault="008A774C">
            <w:pPr>
              <w:pStyle w:val="ConsPlusNormal"/>
            </w:pPr>
            <w:r>
              <w:t>Оказание психологической помощи обучающимся, оказавшимся в трудной жизненной ситуации</w:t>
            </w:r>
          </w:p>
        </w:tc>
        <w:tc>
          <w:tcPr>
            <w:tcW w:w="3061" w:type="dxa"/>
          </w:tcPr>
          <w:p w:rsidR="008A774C" w:rsidRDefault="008A774C">
            <w:pPr>
              <w:pStyle w:val="ConsPlusNormal"/>
            </w:pPr>
            <w:r>
              <w:t>Организация и проведение мероприятий</w:t>
            </w:r>
          </w:p>
        </w:tc>
        <w:tc>
          <w:tcPr>
            <w:tcW w:w="3118" w:type="dxa"/>
          </w:tcPr>
          <w:p w:rsidR="008A774C" w:rsidRDefault="008A774C">
            <w:pPr>
              <w:pStyle w:val="ConsPlusNormal"/>
            </w:pPr>
            <w:r>
              <w:t>-</w:t>
            </w:r>
          </w:p>
        </w:tc>
      </w:tr>
      <w:tr w:rsidR="008A774C">
        <w:tc>
          <w:tcPr>
            <w:tcW w:w="9070" w:type="dxa"/>
            <w:gridSpan w:val="4"/>
          </w:tcPr>
          <w:p w:rsidR="008A774C" w:rsidRDefault="008A774C">
            <w:pPr>
              <w:pStyle w:val="ConsPlusNormal"/>
            </w:pPr>
            <w:r>
              <w:t>Задача 6:</w:t>
            </w:r>
          </w:p>
          <w:p w:rsidR="008A774C" w:rsidRDefault="008A774C">
            <w:pPr>
              <w:pStyle w:val="ConsPlusNormal"/>
            </w:pPr>
            <w:r>
              <w:t>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tc>
      </w:tr>
      <w:tr w:rsidR="008A774C">
        <w:tc>
          <w:tcPr>
            <w:tcW w:w="9070" w:type="dxa"/>
            <w:gridSpan w:val="4"/>
          </w:tcPr>
          <w:p w:rsidR="008A774C" w:rsidRDefault="008A774C">
            <w:pPr>
              <w:pStyle w:val="ConsPlusNormal"/>
              <w:outlineLvl w:val="1"/>
            </w:pPr>
            <w:r>
              <w:t>Подпрограмма IV "Ресурсное обеспечение системы образования"</w:t>
            </w:r>
          </w:p>
        </w:tc>
      </w:tr>
      <w:tr w:rsidR="008A774C">
        <w:tc>
          <w:tcPr>
            <w:tcW w:w="680" w:type="dxa"/>
          </w:tcPr>
          <w:p w:rsidR="008A774C" w:rsidRDefault="008A774C">
            <w:pPr>
              <w:pStyle w:val="ConsPlusNormal"/>
            </w:pPr>
            <w:r>
              <w:t>4.1.</w:t>
            </w:r>
          </w:p>
        </w:tc>
        <w:tc>
          <w:tcPr>
            <w:tcW w:w="2211" w:type="dxa"/>
          </w:tcPr>
          <w:p w:rsidR="008A774C" w:rsidRDefault="008A774C">
            <w:pPr>
              <w:pStyle w:val="ConsPlusNormal"/>
            </w:pPr>
            <w:r>
              <w:t>Обеспечение функций управления и контроля в сфере образования</w:t>
            </w:r>
          </w:p>
        </w:tc>
        <w:tc>
          <w:tcPr>
            <w:tcW w:w="3061" w:type="dxa"/>
          </w:tcPr>
          <w:p w:rsidR="008A774C" w:rsidRDefault="008A774C">
            <w:pPr>
              <w:pStyle w:val="ConsPlusNormal"/>
            </w:pPr>
            <w:r>
              <w:t>Материально-техническое и финансовое обеспечение деятельности Департамента образования Администрации города Ханты-Мансийска (далее - Департамент образования) в объеме, необходимом для своевременного и качественного выполнения возложенных на него полномочий;</w:t>
            </w:r>
          </w:p>
          <w:p w:rsidR="008A774C" w:rsidRDefault="008A774C">
            <w:pPr>
              <w:pStyle w:val="ConsPlusNormal"/>
            </w:pPr>
            <w:r>
              <w:t>разработка информационных систем и сетей, создаваемых для обеспечения деятельности Департамента образования.</w:t>
            </w:r>
          </w:p>
          <w:p w:rsidR="008A774C" w:rsidRDefault="008A774C">
            <w:pPr>
              <w:pStyle w:val="ConsPlusNormal"/>
            </w:pPr>
            <w:r>
              <w:t>Приобретение, создание, адаптация внедрения и поддержки системного и прикладного программного обеспечения и программно-технических комплексов в структуре Департамента образования</w:t>
            </w:r>
          </w:p>
        </w:tc>
        <w:tc>
          <w:tcPr>
            <w:tcW w:w="3118" w:type="dxa"/>
          </w:tcPr>
          <w:p w:rsidR="008A774C" w:rsidRDefault="008A774C">
            <w:pPr>
              <w:pStyle w:val="ConsPlusNormal"/>
            </w:pPr>
            <w:r>
              <w:t>-</w:t>
            </w:r>
          </w:p>
        </w:tc>
      </w:tr>
      <w:tr w:rsidR="008A774C">
        <w:tc>
          <w:tcPr>
            <w:tcW w:w="680" w:type="dxa"/>
          </w:tcPr>
          <w:p w:rsidR="008A774C" w:rsidRDefault="008A774C">
            <w:pPr>
              <w:pStyle w:val="ConsPlusNormal"/>
            </w:pPr>
            <w:r>
              <w:t>4.2.</w:t>
            </w:r>
          </w:p>
        </w:tc>
        <w:tc>
          <w:tcPr>
            <w:tcW w:w="2211" w:type="dxa"/>
          </w:tcPr>
          <w:p w:rsidR="008A774C" w:rsidRDefault="008A774C">
            <w:pPr>
              <w:pStyle w:val="ConsPlusNormal"/>
            </w:pPr>
            <w:r>
              <w:t>Финансовое обеспечение полномочий органов местного самоуправления города Ханты-Мансийска в сфере образования</w:t>
            </w:r>
          </w:p>
        </w:tc>
        <w:tc>
          <w:tcPr>
            <w:tcW w:w="3061" w:type="dxa"/>
          </w:tcPr>
          <w:p w:rsidR="008A774C" w:rsidRDefault="008A774C">
            <w:pPr>
              <w:pStyle w:val="ConsPlusNormal"/>
            </w:pPr>
            <w:r>
              <w:t xml:space="preserve">Материально-техническое и финансовое обеспечение деятельности муниципального казенного учреждения "Управление по учету и контролю финансов", муниципального казенного учреждения дополнительного образования "Центр развития образования" (расходы на </w:t>
            </w:r>
            <w:r>
              <w:lastRenderedPageBreak/>
              <w:t>содержание здания, укрепление материально-технической базы учреждения, оплату труда и обеспечение социальных льгот, гарантий и компенсаций согласно действующему законодательству)</w:t>
            </w:r>
          </w:p>
        </w:tc>
        <w:tc>
          <w:tcPr>
            <w:tcW w:w="3118" w:type="dxa"/>
          </w:tcPr>
          <w:p w:rsidR="008A774C" w:rsidRDefault="008A774C">
            <w:pPr>
              <w:pStyle w:val="ConsPlusNormal"/>
            </w:pPr>
            <w:r>
              <w:lastRenderedPageBreak/>
              <w:t>-</w:t>
            </w:r>
          </w:p>
        </w:tc>
      </w:tr>
      <w:tr w:rsidR="008A774C">
        <w:tc>
          <w:tcPr>
            <w:tcW w:w="680" w:type="dxa"/>
          </w:tcPr>
          <w:p w:rsidR="008A774C" w:rsidRDefault="008A774C">
            <w:pPr>
              <w:pStyle w:val="ConsPlusNormal"/>
            </w:pPr>
            <w:r>
              <w:lastRenderedPageBreak/>
              <w:t>4.3.</w:t>
            </w:r>
          </w:p>
        </w:tc>
        <w:tc>
          <w:tcPr>
            <w:tcW w:w="2211" w:type="dxa"/>
          </w:tcPr>
          <w:p w:rsidR="008A774C" w:rsidRDefault="008A774C">
            <w:pPr>
              <w:pStyle w:val="ConsPlusNormal"/>
            </w:pPr>
            <w:r>
              <w:t>Обеспечение комплексной безопасности образовательных организаций</w:t>
            </w:r>
          </w:p>
        </w:tc>
        <w:tc>
          <w:tcPr>
            <w:tcW w:w="3061" w:type="dxa"/>
          </w:tcPr>
          <w:p w:rsidR="008A774C" w:rsidRDefault="008A774C">
            <w:pPr>
              <w:pStyle w:val="ConsPlusNormal"/>
            </w:pPr>
            <w:r>
              <w:t>Разработка и широкое внедрение в образовательных организациях энергосберегающих технологий;</w:t>
            </w:r>
          </w:p>
          <w:p w:rsidR="008A774C" w:rsidRDefault="008A774C">
            <w:pPr>
              <w:pStyle w:val="ConsPlusNormal"/>
            </w:pPr>
            <w:r>
              <w:t>приобретение энергетического оборудования, оснащение зданий приборами учета используемых энергетических ресурсов, модернизация и реконструкция систем теплоснабжения, электроснабжения, сетей водоснабжения и канализации</w:t>
            </w:r>
          </w:p>
        </w:tc>
        <w:tc>
          <w:tcPr>
            <w:tcW w:w="3118" w:type="dxa"/>
          </w:tcPr>
          <w:p w:rsidR="008A774C" w:rsidRDefault="008A774C">
            <w:pPr>
              <w:pStyle w:val="ConsPlusNormal"/>
            </w:pPr>
            <w:r>
              <w:t>-</w:t>
            </w:r>
          </w:p>
        </w:tc>
      </w:tr>
      <w:tr w:rsidR="008A774C">
        <w:tc>
          <w:tcPr>
            <w:tcW w:w="680" w:type="dxa"/>
          </w:tcPr>
          <w:p w:rsidR="008A774C" w:rsidRDefault="008A774C">
            <w:pPr>
              <w:pStyle w:val="ConsPlusNormal"/>
            </w:pPr>
            <w:r>
              <w:t>4.4.</w:t>
            </w:r>
          </w:p>
        </w:tc>
        <w:tc>
          <w:tcPr>
            <w:tcW w:w="2211" w:type="dxa"/>
          </w:tcPr>
          <w:p w:rsidR="008A774C" w:rsidRDefault="008A774C">
            <w:pPr>
              <w:pStyle w:val="ConsPlusNormal"/>
            </w:pPr>
            <w:r>
              <w:t>Развитие материально-технической базы образовательных организаций</w:t>
            </w:r>
          </w:p>
        </w:tc>
        <w:tc>
          <w:tcPr>
            <w:tcW w:w="3061" w:type="dxa"/>
          </w:tcPr>
          <w:p w:rsidR="008A774C" w:rsidRDefault="008A774C">
            <w:pPr>
              <w:pStyle w:val="ConsPlusNormal"/>
            </w:pPr>
            <w:r>
              <w:t>Проектирование, строительство (реконструкция) зданий для размещения образовательных организаций. Приобретение объектов недвижимого имущества для размещения дошкольных и (или) общеобразовательных организаций. Оснащение материально-технической базы образовательных организаций</w:t>
            </w:r>
          </w:p>
        </w:tc>
        <w:tc>
          <w:tcPr>
            <w:tcW w:w="3118" w:type="dxa"/>
          </w:tcPr>
          <w:p w:rsidR="008A774C" w:rsidRDefault="008A774C">
            <w:pPr>
              <w:pStyle w:val="ConsPlusNormal"/>
            </w:pPr>
            <w:r>
              <w:t>-</w:t>
            </w:r>
          </w:p>
        </w:tc>
      </w:tr>
      <w:tr w:rsidR="008A774C">
        <w:tc>
          <w:tcPr>
            <w:tcW w:w="9070" w:type="dxa"/>
            <w:gridSpan w:val="4"/>
          </w:tcPr>
          <w:p w:rsidR="008A774C" w:rsidRDefault="008A774C">
            <w:pPr>
              <w:pStyle w:val="ConsPlusNormal"/>
            </w:pPr>
            <w:r>
              <w:t>Задача 7:</w:t>
            </w:r>
          </w:p>
          <w:p w:rsidR="008A774C" w:rsidRDefault="008A774C">
            <w:pPr>
              <w:pStyle w:val="ConsPlusNormal"/>
            </w:pPr>
            <w:r>
              <w:t>совершенствование системы профилактики детского дорожно-транспортного травматизма, формирование навыков безопасного поведения на дорогах</w:t>
            </w:r>
          </w:p>
        </w:tc>
      </w:tr>
      <w:tr w:rsidR="008A774C">
        <w:tc>
          <w:tcPr>
            <w:tcW w:w="9070" w:type="dxa"/>
            <w:gridSpan w:val="4"/>
          </w:tcPr>
          <w:p w:rsidR="008A774C" w:rsidRDefault="008A774C">
            <w:pPr>
              <w:pStyle w:val="ConsPlusNormal"/>
              <w:outlineLvl w:val="1"/>
            </w:pPr>
            <w:r>
              <w:t>Подпрограмма V "Формирование законопослушного поведения участников дорожного движения"</w:t>
            </w:r>
          </w:p>
        </w:tc>
      </w:tr>
      <w:tr w:rsidR="008A774C">
        <w:tc>
          <w:tcPr>
            <w:tcW w:w="680" w:type="dxa"/>
          </w:tcPr>
          <w:p w:rsidR="008A774C" w:rsidRDefault="008A774C">
            <w:pPr>
              <w:pStyle w:val="ConsPlusNormal"/>
            </w:pPr>
            <w:r>
              <w:t>5.1.</w:t>
            </w:r>
          </w:p>
        </w:tc>
        <w:tc>
          <w:tcPr>
            <w:tcW w:w="2211" w:type="dxa"/>
          </w:tcPr>
          <w:p w:rsidR="008A774C" w:rsidRDefault="008A774C">
            <w:pPr>
              <w:pStyle w:val="ConsPlusNormal"/>
            </w:pPr>
            <w:r>
              <w:t>Формирование законопослушного поведения участников дорожного движения</w:t>
            </w:r>
          </w:p>
        </w:tc>
        <w:tc>
          <w:tcPr>
            <w:tcW w:w="3061" w:type="dxa"/>
          </w:tcPr>
          <w:p w:rsidR="008A774C" w:rsidRDefault="008A774C">
            <w:pPr>
              <w:pStyle w:val="ConsPlusNormal"/>
            </w:pPr>
            <w:r>
              <w:t xml:space="preserve">Проведение соревнований, игр, конкурсов творческих работ среди детей по проблемам безопасности дорожного движения (конкурсы и викторины на знание правил дорожного движения, участие в </w:t>
            </w:r>
            <w:r>
              <w:lastRenderedPageBreak/>
              <w:t>соревнованиях "Безопасное колесо" муниципального и регионального значения)</w:t>
            </w:r>
          </w:p>
        </w:tc>
        <w:tc>
          <w:tcPr>
            <w:tcW w:w="3118" w:type="dxa"/>
          </w:tcPr>
          <w:p w:rsidR="008A774C" w:rsidRDefault="008A774C">
            <w:pPr>
              <w:pStyle w:val="ConsPlusNormal"/>
            </w:pPr>
            <w:r>
              <w:lastRenderedPageBreak/>
              <w:t>-</w:t>
            </w:r>
          </w:p>
        </w:tc>
      </w:tr>
    </w:tbl>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jc w:val="right"/>
        <w:outlineLvl w:val="0"/>
      </w:pPr>
      <w:r>
        <w:t>Приложение 3</w:t>
      </w:r>
    </w:p>
    <w:p w:rsidR="008A774C" w:rsidRDefault="008A774C">
      <w:pPr>
        <w:pStyle w:val="ConsPlusNormal"/>
        <w:jc w:val="right"/>
      </w:pPr>
      <w:r>
        <w:t>к постановлению Администрации</w:t>
      </w:r>
    </w:p>
    <w:p w:rsidR="008A774C" w:rsidRDefault="008A774C">
      <w:pPr>
        <w:pStyle w:val="ConsPlusNormal"/>
        <w:jc w:val="right"/>
      </w:pPr>
      <w:r>
        <w:t>города Ханты-Мансийска</w:t>
      </w:r>
    </w:p>
    <w:p w:rsidR="008A774C" w:rsidRDefault="008A774C">
      <w:pPr>
        <w:pStyle w:val="ConsPlusNormal"/>
        <w:jc w:val="right"/>
      </w:pPr>
      <w:r>
        <w:t>от 05.11.2013 N 1421</w:t>
      </w:r>
    </w:p>
    <w:p w:rsidR="008A774C" w:rsidRDefault="008A774C">
      <w:pPr>
        <w:pStyle w:val="ConsPlusNormal"/>
      </w:pPr>
    </w:p>
    <w:p w:rsidR="008A774C" w:rsidRDefault="008A774C">
      <w:pPr>
        <w:pStyle w:val="ConsPlusTitle"/>
        <w:jc w:val="center"/>
      </w:pPr>
      <w:bookmarkStart w:id="13" w:name="P4360"/>
      <w:bookmarkEnd w:id="13"/>
      <w:r>
        <w:t>ПОРЯДОК</w:t>
      </w:r>
    </w:p>
    <w:p w:rsidR="008A774C" w:rsidRDefault="008A774C">
      <w:pPr>
        <w:pStyle w:val="ConsPlusTitle"/>
        <w:jc w:val="center"/>
      </w:pPr>
      <w:r>
        <w:t>ПРЕДОСТАВЛЕНИЯ СУБСИДИЙ ЧАСТНЫМ ОРГАНИЗАЦИЯМ, ОСУЩЕСТВЛЯЮЩИМ</w:t>
      </w:r>
    </w:p>
    <w:p w:rsidR="008A774C" w:rsidRDefault="008A774C">
      <w:pPr>
        <w:pStyle w:val="ConsPlusTitle"/>
        <w:jc w:val="center"/>
      </w:pPr>
      <w:r>
        <w:t>ОБРАЗОВАТЕЛЬНУЮ ДЕЯТЕЛЬНОСТЬ ПО РЕАЛИЗАЦИИ ОБРАЗОВАТЕЛЬНЫХ</w:t>
      </w:r>
    </w:p>
    <w:p w:rsidR="008A774C" w:rsidRDefault="008A774C">
      <w:pPr>
        <w:pStyle w:val="ConsPlusTitle"/>
        <w:jc w:val="center"/>
      </w:pPr>
      <w:r>
        <w:t>ПРОГРАММ ДОШКОЛЬНОГО ОБРАЗОВАНИЯ, РАСПОЛОЖЕННЫМ</w:t>
      </w:r>
    </w:p>
    <w:p w:rsidR="008A774C" w:rsidRDefault="008A774C">
      <w:pPr>
        <w:pStyle w:val="ConsPlusTitle"/>
        <w:jc w:val="center"/>
      </w:pPr>
      <w:r>
        <w:t>НА ТЕРРИТОРИИ ГОРОДА ХАНТЫ-МАНСИЙСКА (ДАЛЕЕ - ПОРЯДОК)</w:t>
      </w:r>
    </w:p>
    <w:p w:rsidR="008A774C" w:rsidRDefault="008A77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A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74C" w:rsidRDefault="008A774C"/>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c>
          <w:tcPr>
            <w:tcW w:w="0" w:type="auto"/>
            <w:tcBorders>
              <w:top w:val="nil"/>
              <w:left w:val="nil"/>
              <w:bottom w:val="nil"/>
              <w:right w:val="nil"/>
            </w:tcBorders>
            <w:shd w:val="clear" w:color="auto" w:fill="F4F3F8"/>
            <w:tcMar>
              <w:top w:w="113" w:type="dxa"/>
              <w:left w:w="0" w:type="dxa"/>
              <w:bottom w:w="113" w:type="dxa"/>
              <w:right w:w="0" w:type="dxa"/>
            </w:tcMar>
          </w:tcPr>
          <w:p w:rsidR="008A774C" w:rsidRDefault="008A774C">
            <w:pPr>
              <w:pStyle w:val="ConsPlusNormal"/>
              <w:jc w:val="center"/>
            </w:pPr>
            <w:r>
              <w:rPr>
                <w:color w:val="392C69"/>
              </w:rPr>
              <w:t>Список изменяющих документов</w:t>
            </w:r>
          </w:p>
          <w:p w:rsidR="008A774C" w:rsidRDefault="008A774C">
            <w:pPr>
              <w:pStyle w:val="ConsPlusNormal"/>
              <w:jc w:val="center"/>
            </w:pPr>
            <w:r>
              <w:rPr>
                <w:color w:val="392C69"/>
              </w:rPr>
              <w:t xml:space="preserve">(введен </w:t>
            </w:r>
            <w:hyperlink r:id="rId63" w:history="1">
              <w:r>
                <w:rPr>
                  <w:color w:val="0000FF"/>
                </w:rPr>
                <w:t>постановлением</w:t>
              </w:r>
            </w:hyperlink>
            <w:r>
              <w:rPr>
                <w:color w:val="392C69"/>
              </w:rPr>
              <w:t xml:space="preserve"> Администрации города Ханты-Мансийска</w:t>
            </w:r>
          </w:p>
          <w:p w:rsidR="008A774C" w:rsidRDefault="008A774C">
            <w:pPr>
              <w:pStyle w:val="ConsPlusNormal"/>
              <w:jc w:val="center"/>
            </w:pPr>
            <w:r>
              <w:rPr>
                <w:color w:val="392C69"/>
              </w:rPr>
              <w:t>от 17.08.2020 N 968;</w:t>
            </w:r>
          </w:p>
          <w:p w:rsidR="008A774C" w:rsidRDefault="008A774C">
            <w:pPr>
              <w:pStyle w:val="ConsPlusNormal"/>
              <w:jc w:val="center"/>
            </w:pPr>
            <w:r>
              <w:rPr>
                <w:color w:val="392C69"/>
              </w:rPr>
              <w:t xml:space="preserve">в ред. </w:t>
            </w:r>
            <w:hyperlink r:id="rId64" w:history="1">
              <w:r>
                <w:rPr>
                  <w:color w:val="0000FF"/>
                </w:rPr>
                <w:t>постановления</w:t>
              </w:r>
            </w:hyperlink>
            <w:r>
              <w:rPr>
                <w:color w:val="392C69"/>
              </w:rPr>
              <w:t xml:space="preserve"> Администрации города Ханты-Мансийска</w:t>
            </w:r>
          </w:p>
          <w:p w:rsidR="008A774C" w:rsidRDefault="008A774C">
            <w:pPr>
              <w:pStyle w:val="ConsPlusNormal"/>
              <w:jc w:val="center"/>
            </w:pPr>
            <w:r>
              <w:rPr>
                <w:color w:val="392C69"/>
              </w:rPr>
              <w:t>от 28.05.2021 N 561)</w:t>
            </w:r>
          </w:p>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r>
    </w:tbl>
    <w:p w:rsidR="008A774C" w:rsidRDefault="008A774C">
      <w:pPr>
        <w:pStyle w:val="ConsPlusNormal"/>
      </w:pPr>
    </w:p>
    <w:p w:rsidR="008A774C" w:rsidRDefault="008A774C">
      <w:pPr>
        <w:pStyle w:val="ConsPlusTitle"/>
        <w:jc w:val="center"/>
        <w:outlineLvl w:val="1"/>
      </w:pPr>
      <w:r>
        <w:t>1. Общие положения о предоставлении субсидии</w:t>
      </w:r>
    </w:p>
    <w:p w:rsidR="008A774C" w:rsidRDefault="008A774C">
      <w:pPr>
        <w:pStyle w:val="ConsPlusNormal"/>
        <w:jc w:val="center"/>
      </w:pPr>
    </w:p>
    <w:p w:rsidR="008A774C" w:rsidRDefault="008A774C">
      <w:pPr>
        <w:pStyle w:val="ConsPlusNormal"/>
        <w:ind w:firstLine="540"/>
        <w:jc w:val="both"/>
      </w:pPr>
      <w:r>
        <w:t xml:space="preserve">1.1. Настоящий Порядок разработан в соответствии с Бюджетным </w:t>
      </w:r>
      <w:hyperlink r:id="rId65" w:history="1">
        <w:r>
          <w:rPr>
            <w:color w:val="0000FF"/>
          </w:rPr>
          <w:t>кодексом</w:t>
        </w:r>
      </w:hyperlink>
      <w:r>
        <w:t xml:space="preserve"> Российской Федерации, Федеральным </w:t>
      </w:r>
      <w:hyperlink r:id="rId66" w:history="1">
        <w:r>
          <w:rPr>
            <w:color w:val="0000FF"/>
          </w:rPr>
          <w:t>законом</w:t>
        </w:r>
      </w:hyperlink>
      <w:r>
        <w:t xml:space="preserve"> от 29.12.2012 N 273-ФЗ "Об образовании в Российской Федерации", </w:t>
      </w:r>
      <w:hyperlink r:id="rId67"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68" w:history="1">
        <w:r>
          <w:rPr>
            <w:color w:val="0000FF"/>
          </w:rPr>
          <w:t>приложением 17</w:t>
        </w:r>
      </w:hyperlink>
      <w:r>
        <w:t xml:space="preserve"> к постановлению Правительства Ханты-Мансийского автономного округа - Югры от 05.10.2018 N 338-п "О государственной программе Ханты-Мансийского автономного округа - Югры "Развитие образования", </w:t>
      </w:r>
      <w:hyperlink r:id="rId69" w:history="1">
        <w:r>
          <w:rPr>
            <w:color w:val="0000FF"/>
          </w:rPr>
          <w:t>постановлением</w:t>
        </w:r>
      </w:hyperlink>
      <w:r>
        <w:t xml:space="preserve"> Правительства Ханты-Мансийского автономного округа - Югры от 04.12.2015 N 448-п "О порядке предоставления сертификата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имеющим государственную лицензию основным общеобразовательным программам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 организации), расположенным на территории города Ханты-Мансийска.</w:t>
      </w:r>
    </w:p>
    <w:p w:rsidR="008A774C" w:rsidRDefault="008A774C">
      <w:pPr>
        <w:pStyle w:val="ConsPlusNormal"/>
        <w:jc w:val="both"/>
      </w:pPr>
      <w:r>
        <w:t xml:space="preserve">(пп. 1.1 в ред. </w:t>
      </w:r>
      <w:hyperlink r:id="rId70" w:history="1">
        <w:r>
          <w:rPr>
            <w:color w:val="0000FF"/>
          </w:rPr>
          <w:t>постановления</w:t>
        </w:r>
      </w:hyperlink>
      <w:r>
        <w:t xml:space="preserve"> Администрации города Ханты-Мансийска от 28.05.2021 N 561)</w:t>
      </w:r>
    </w:p>
    <w:p w:rsidR="008A774C" w:rsidRDefault="008A774C">
      <w:pPr>
        <w:pStyle w:val="ConsPlusNormal"/>
        <w:spacing w:before="220"/>
        <w:ind w:firstLine="540"/>
        <w:jc w:val="both"/>
      </w:pPr>
      <w:bookmarkStart w:id="14" w:name="P4375"/>
      <w:bookmarkEnd w:id="14"/>
      <w:r>
        <w:t xml:space="preserve">1.2. Целью предоставления субсидий частным организациям является возмещение затрат на </w:t>
      </w:r>
      <w:r>
        <w:lastRenderedPageBreak/>
        <w:t>создание условий для осуществления присмотра и ухода за детьми, содержания детей в частных организациях (далее - Субсидия)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плановый период.</w:t>
      </w:r>
    </w:p>
    <w:p w:rsidR="008A774C" w:rsidRDefault="008A774C">
      <w:pPr>
        <w:pStyle w:val="ConsPlusNormal"/>
        <w:spacing w:before="220"/>
        <w:ind w:firstLine="540"/>
        <w:jc w:val="both"/>
      </w:pPr>
      <w:r>
        <w:t>1.3. Субсидия предоставляется за счет средств субсидии из бюджета Ханты-Мансийского автономного округа - Югры на создание условий для осуществления присмотра и ухода за детьми, содержания детей в частных организациях.</w:t>
      </w:r>
    </w:p>
    <w:p w:rsidR="008A774C" w:rsidRDefault="008A774C">
      <w:pPr>
        <w:pStyle w:val="ConsPlusNormal"/>
        <w:spacing w:before="220"/>
        <w:ind w:firstLine="540"/>
        <w:jc w:val="both"/>
      </w:pPr>
      <w:r>
        <w:t>1.4. Предоставление Субсидии осуществляется Департаментом образования Администрации города Ханты-Мансийска (далее - Департамент образования),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бюджетных средств).</w:t>
      </w:r>
    </w:p>
    <w:p w:rsidR="008A774C" w:rsidRDefault="008A774C">
      <w:pPr>
        <w:pStyle w:val="ConsPlusNormal"/>
        <w:spacing w:before="220"/>
        <w:ind w:firstLine="540"/>
        <w:jc w:val="both"/>
      </w:pPr>
      <w:bookmarkStart w:id="15" w:name="P4378"/>
      <w:bookmarkEnd w:id="15"/>
      <w:r>
        <w:t>1.5. Субсидия предоставляется частной организации, отвечающей следующим критериям:</w:t>
      </w:r>
    </w:p>
    <w:p w:rsidR="008A774C" w:rsidRDefault="008A774C">
      <w:pPr>
        <w:pStyle w:val="ConsPlusNormal"/>
        <w:spacing w:before="220"/>
        <w:ind w:firstLine="540"/>
        <w:jc w:val="both"/>
      </w:pPr>
      <w:r>
        <w:t>наличие регистрации в качестве юридического лица или индивидуального предпринимателя;</w:t>
      </w:r>
    </w:p>
    <w:p w:rsidR="008A774C" w:rsidRDefault="008A774C">
      <w:pPr>
        <w:pStyle w:val="ConsPlusNormal"/>
        <w:spacing w:before="220"/>
        <w:ind w:firstLine="540"/>
        <w:jc w:val="both"/>
      </w:pPr>
      <w:r>
        <w:t>осуществление образовательной деятельности по реализации основных общеобразовательных программ дошкольного образования на территории города Ханты-Мансийска;</w:t>
      </w:r>
    </w:p>
    <w:p w:rsidR="008A774C" w:rsidRDefault="008A774C">
      <w:pPr>
        <w:pStyle w:val="ConsPlusNormal"/>
        <w:spacing w:before="220"/>
        <w:ind w:firstLine="540"/>
        <w:jc w:val="both"/>
      </w:pPr>
      <w:r>
        <w:t>наличие лицензии на осуществление образовательной деятельности по реализации основных общеобразовательных программ дошкольного образования;</w:t>
      </w:r>
    </w:p>
    <w:p w:rsidR="008A774C" w:rsidRDefault="008A774C">
      <w:pPr>
        <w:pStyle w:val="ConsPlusNormal"/>
        <w:spacing w:before="220"/>
        <w:ind w:firstLine="540"/>
        <w:jc w:val="both"/>
      </w:pPr>
      <w:r>
        <w:t>наличие предоставленных в частную организацию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w:t>
      </w:r>
    </w:p>
    <w:p w:rsidR="008A774C" w:rsidRDefault="008A774C">
      <w:pPr>
        <w:pStyle w:val="ConsPlusNormal"/>
        <w:jc w:val="center"/>
      </w:pPr>
    </w:p>
    <w:p w:rsidR="008A774C" w:rsidRDefault="008A774C">
      <w:pPr>
        <w:pStyle w:val="ConsPlusTitle"/>
        <w:jc w:val="center"/>
        <w:outlineLvl w:val="1"/>
      </w:pPr>
      <w:r>
        <w:t>2. Условия и порядок предоставления Субсидии</w:t>
      </w:r>
    </w:p>
    <w:p w:rsidR="008A774C" w:rsidRDefault="008A774C">
      <w:pPr>
        <w:pStyle w:val="ConsPlusNormal"/>
        <w:jc w:val="center"/>
      </w:pPr>
    </w:p>
    <w:p w:rsidR="008A774C" w:rsidRDefault="008A774C">
      <w:pPr>
        <w:pStyle w:val="ConsPlusNormal"/>
        <w:ind w:firstLine="540"/>
        <w:jc w:val="both"/>
      </w:pPr>
      <w:bookmarkStart w:id="16" w:name="P4386"/>
      <w:bookmarkEnd w:id="16"/>
      <w:r>
        <w:t xml:space="preserve">2.1. В целях получения Субсидии частная организация представляет </w:t>
      </w:r>
      <w:hyperlink w:anchor="P4473" w:history="1">
        <w:r>
          <w:rPr>
            <w:color w:val="0000FF"/>
          </w:rPr>
          <w:t>заявку</w:t>
        </w:r>
      </w:hyperlink>
      <w:r>
        <w:t xml:space="preserve"> на предоставление Субсидии по форме согласно приложению к настоящему Порядку на бумажном носителе с приложением следующих документов:</w:t>
      </w:r>
    </w:p>
    <w:p w:rsidR="008A774C" w:rsidRDefault="008A774C">
      <w:pPr>
        <w:pStyle w:val="ConsPlusNormal"/>
        <w:spacing w:before="220"/>
        <w:ind w:firstLine="540"/>
        <w:jc w:val="both"/>
      </w:pPr>
      <w:r>
        <w:t xml:space="preserve">2.1.1. Документы, подтверждающие соответствие частной организации критериям, установленным </w:t>
      </w:r>
      <w:hyperlink w:anchor="P4378" w:history="1">
        <w:r>
          <w:rPr>
            <w:color w:val="0000FF"/>
          </w:rPr>
          <w:t>пунктом 1.5 раздела 1</w:t>
        </w:r>
      </w:hyperlink>
      <w:r>
        <w:t xml:space="preserve">, требованиям, установленным </w:t>
      </w:r>
      <w:hyperlink w:anchor="P4403" w:history="1">
        <w:r>
          <w:rPr>
            <w:color w:val="0000FF"/>
          </w:rPr>
          <w:t>пунктом 2.7</w:t>
        </w:r>
      </w:hyperlink>
      <w:r>
        <w:t xml:space="preserve"> настоящего раздела:</w:t>
      </w:r>
    </w:p>
    <w:p w:rsidR="008A774C" w:rsidRDefault="008A774C">
      <w:pPr>
        <w:pStyle w:val="ConsPlusNormal"/>
        <w:spacing w:before="220"/>
        <w:ind w:firstLine="540"/>
        <w:jc w:val="both"/>
      </w:pPr>
      <w:r>
        <w:t>копия документа, удостоверяющего личность, с предъявлением оригинала для сверки данных - для индивидуального предпринимателя;</w:t>
      </w:r>
    </w:p>
    <w:p w:rsidR="008A774C" w:rsidRDefault="008A774C">
      <w:pPr>
        <w:pStyle w:val="ConsPlusNormal"/>
        <w:spacing w:before="220"/>
        <w:ind w:firstLine="540"/>
        <w:jc w:val="both"/>
      </w:pPr>
      <w:r>
        <w:t>копия лицензии на осуществление образовательной деятельности по реализации основных общеобразовательных программ дошкольного образования (с приложениями);</w:t>
      </w:r>
    </w:p>
    <w:p w:rsidR="008A774C" w:rsidRDefault="008A774C">
      <w:pPr>
        <w:pStyle w:val="ConsPlusNormal"/>
        <w:spacing w:before="220"/>
        <w:ind w:firstLine="540"/>
        <w:jc w:val="both"/>
      </w:pPr>
      <w:r>
        <w:t>копии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городе Ханты-Мансийске.</w:t>
      </w:r>
    </w:p>
    <w:p w:rsidR="008A774C" w:rsidRDefault="008A774C">
      <w:pPr>
        <w:pStyle w:val="ConsPlusNormal"/>
        <w:spacing w:before="220"/>
        <w:ind w:firstLine="540"/>
        <w:jc w:val="both"/>
      </w:pPr>
      <w:r>
        <w:t>2.1.2. Расчет запрашиваемого объема Субсидии.</w:t>
      </w:r>
    </w:p>
    <w:p w:rsidR="008A774C" w:rsidRDefault="008A774C">
      <w:pPr>
        <w:pStyle w:val="ConsPlusNormal"/>
        <w:spacing w:before="220"/>
        <w:ind w:firstLine="540"/>
        <w:jc w:val="both"/>
      </w:pPr>
      <w:r>
        <w:t xml:space="preserve">2.2. Документы, предусмотренные </w:t>
      </w:r>
      <w:hyperlink w:anchor="P4386" w:history="1">
        <w:r>
          <w:rPr>
            <w:color w:val="0000FF"/>
          </w:rPr>
          <w:t>пунктом 2.1</w:t>
        </w:r>
      </w:hyperlink>
      <w:r>
        <w:t xml:space="preserve"> настоящего раздела, представляются руководителем частной организации (индивидуальным предпринимателем) лично или через </w:t>
      </w:r>
      <w:r>
        <w:lastRenderedPageBreak/>
        <w:t>своего представителя на основании выданной руководителем (индивидуальным предпринимателем) доверенности на право их предоставления, оформленной в соответствии с действующим законодательством, которую он приобщает к документам, направляемым в Департамент образования.</w:t>
      </w:r>
    </w:p>
    <w:p w:rsidR="008A774C" w:rsidRDefault="008A774C">
      <w:pPr>
        <w:pStyle w:val="ConsPlusNormal"/>
        <w:spacing w:before="220"/>
        <w:ind w:firstLine="540"/>
        <w:jc w:val="both"/>
      </w:pPr>
      <w:r>
        <w:t>2.3. Руководитель частной организации (индивидуальный предприниматель) несет ответственность за достоверность представляемых сведений и подлинность документов.</w:t>
      </w:r>
    </w:p>
    <w:p w:rsidR="008A774C" w:rsidRDefault="008A774C">
      <w:pPr>
        <w:pStyle w:val="ConsPlusNormal"/>
        <w:spacing w:before="220"/>
        <w:ind w:firstLine="540"/>
        <w:jc w:val="both"/>
      </w:pPr>
      <w:r>
        <w:t>2.4. Копии документов должны быть заверены печатью (при наличии) и подписью руководителя частной организации (индивидуального предпринимателя), сверены с оригиналами и заверены подписью специалиста Департамента образования, осуществляющего прием документов.</w:t>
      </w:r>
    </w:p>
    <w:p w:rsidR="008A774C" w:rsidRDefault="008A774C">
      <w:pPr>
        <w:pStyle w:val="ConsPlusNormal"/>
        <w:spacing w:before="220"/>
        <w:ind w:firstLine="540"/>
        <w:jc w:val="both"/>
      </w:pPr>
      <w:r>
        <w:t>2.4.1. Поступившие заявки подлежат учету в журнале регистрации заявок специалистом Департамента образования в день ее поступления.</w:t>
      </w:r>
    </w:p>
    <w:p w:rsidR="008A774C" w:rsidRDefault="008A774C">
      <w:pPr>
        <w:pStyle w:val="ConsPlusNormal"/>
        <w:spacing w:before="220"/>
        <w:ind w:firstLine="540"/>
        <w:jc w:val="both"/>
      </w:pPr>
      <w:r>
        <w:t>2.5. После сверки документов должностным лицом Департамента образования оригиналы возвращаются руководителю частной организации (индивидуальному предпринимателю).</w:t>
      </w:r>
    </w:p>
    <w:p w:rsidR="008A774C" w:rsidRDefault="008A774C">
      <w:pPr>
        <w:pStyle w:val="ConsPlusNormal"/>
        <w:spacing w:before="220"/>
        <w:ind w:firstLine="540"/>
        <w:jc w:val="both"/>
      </w:pPr>
      <w:bookmarkStart w:id="17" w:name="P4397"/>
      <w:bookmarkEnd w:id="17"/>
      <w:r>
        <w:t>2.6. Департамент образования в течение 7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8A774C" w:rsidRDefault="008A774C">
      <w:pPr>
        <w:pStyle w:val="ConsPlusNormal"/>
        <w:spacing w:before="220"/>
        <w:ind w:firstLine="540"/>
        <w:jc w:val="both"/>
      </w:pPr>
      <w:r>
        <w:t>2.6.1. Выписку из Единого государственного реестра юридических лиц (индивидуальных предпринимателей) в электронном виде.</w:t>
      </w:r>
    </w:p>
    <w:p w:rsidR="008A774C" w:rsidRDefault="008A774C">
      <w:pPr>
        <w:pStyle w:val="ConsPlusNormal"/>
        <w:spacing w:before="220"/>
        <w:ind w:firstLine="540"/>
        <w:jc w:val="both"/>
      </w:pPr>
      <w:r>
        <w:t>2.6.2. Сведения о наличии (отсутствии) просроченной задолженности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 бюджетом города Ханты-Мансийска.</w:t>
      </w:r>
    </w:p>
    <w:p w:rsidR="008A774C" w:rsidRDefault="008A774C">
      <w:pPr>
        <w:pStyle w:val="ConsPlusNormal"/>
        <w:spacing w:before="220"/>
        <w:ind w:firstLine="540"/>
        <w:jc w:val="both"/>
      </w:pPr>
      <w:r>
        <w:t xml:space="preserve">2.6.3. Сведения, подтверждающие получение (неполучение) средств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375" w:history="1">
        <w:r>
          <w:rPr>
            <w:color w:val="0000FF"/>
          </w:rPr>
          <w:t>пункте 1.2 раздела 1</w:t>
        </w:r>
      </w:hyperlink>
      <w:r>
        <w:t xml:space="preserve"> настоящего Порядка.</w:t>
      </w:r>
    </w:p>
    <w:p w:rsidR="008A774C" w:rsidRDefault="008A774C">
      <w:pPr>
        <w:pStyle w:val="ConsPlusNormal"/>
        <w:spacing w:before="220"/>
        <w:ind w:firstLine="540"/>
        <w:jc w:val="both"/>
      </w:pPr>
      <w:r>
        <w:t>2.6.4. Копии учредительных документов юридического лица.</w:t>
      </w:r>
    </w:p>
    <w:p w:rsidR="008A774C" w:rsidRDefault="008A774C">
      <w:pPr>
        <w:pStyle w:val="ConsPlusNormal"/>
        <w:spacing w:before="220"/>
        <w:ind w:firstLine="540"/>
        <w:jc w:val="both"/>
      </w:pPr>
      <w:r>
        <w:t>2.6.5.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774C" w:rsidRDefault="008A774C">
      <w:pPr>
        <w:pStyle w:val="ConsPlusNormal"/>
        <w:spacing w:before="220"/>
        <w:ind w:firstLine="540"/>
        <w:jc w:val="both"/>
      </w:pPr>
      <w:bookmarkStart w:id="18" w:name="P4403"/>
      <w:bookmarkEnd w:id="18"/>
      <w:r>
        <w:t>2.7. На 01 число месяца, предшествующего месяцу, в котором планируется заключение соглашения, частная организация должна соответствовать следующим требованиям:</w:t>
      </w:r>
    </w:p>
    <w:p w:rsidR="008A774C" w:rsidRDefault="008A774C">
      <w:pPr>
        <w:pStyle w:val="ConsPlusNormal"/>
        <w:spacing w:before="220"/>
        <w:ind w:firstLine="540"/>
        <w:jc w:val="both"/>
      </w:pPr>
      <w:r>
        <w:t>2.7.1. У частной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774C" w:rsidRDefault="008A774C">
      <w:pPr>
        <w:pStyle w:val="ConsPlusNormal"/>
        <w:spacing w:before="220"/>
        <w:ind w:firstLine="540"/>
        <w:jc w:val="both"/>
      </w:pPr>
      <w:r>
        <w:t>2.7.2. У частной организации должна отсутствовать просроченная задолженность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Ханты-</w:t>
      </w:r>
      <w:r>
        <w:lastRenderedPageBreak/>
        <w:t>Мансийского автономного округа - Югры, бюджетом города Ханты-Мансийска.</w:t>
      </w:r>
    </w:p>
    <w:p w:rsidR="008A774C" w:rsidRDefault="008A774C">
      <w:pPr>
        <w:pStyle w:val="ConsPlusNormal"/>
        <w:spacing w:before="220"/>
        <w:ind w:firstLine="540"/>
        <w:jc w:val="both"/>
      </w:pPr>
      <w:r>
        <w:t xml:space="preserve">2.7.3. Частная организация не должна получать средства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375" w:history="1">
        <w:r>
          <w:rPr>
            <w:color w:val="0000FF"/>
          </w:rPr>
          <w:t>пункте 1.2 раздела 1</w:t>
        </w:r>
      </w:hyperlink>
      <w:r>
        <w:t xml:space="preserve"> настоящего Порядка.</w:t>
      </w:r>
    </w:p>
    <w:p w:rsidR="008A774C" w:rsidRDefault="008A774C">
      <w:pPr>
        <w:pStyle w:val="ConsPlusNormal"/>
        <w:spacing w:before="220"/>
        <w:ind w:firstLine="540"/>
        <w:jc w:val="both"/>
      </w:pPr>
      <w:r>
        <w:t>2.7.4. Частная организация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8A774C" w:rsidRDefault="008A774C">
      <w:pPr>
        <w:pStyle w:val="ConsPlusNormal"/>
        <w:spacing w:before="220"/>
        <w:ind w:firstLine="540"/>
        <w:jc w:val="both"/>
      </w:pPr>
      <w:r>
        <w:t>2.7.5. Частная организация не должна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A774C" w:rsidRDefault="008A774C">
      <w:pPr>
        <w:pStyle w:val="ConsPlusNormal"/>
        <w:spacing w:before="220"/>
        <w:ind w:firstLine="540"/>
        <w:jc w:val="both"/>
      </w:pPr>
      <w:r>
        <w:t xml:space="preserve">2.8. В целях соблюдения </w:t>
      </w:r>
      <w:hyperlink w:anchor="P4403" w:history="1">
        <w:r>
          <w:rPr>
            <w:color w:val="0000FF"/>
          </w:rPr>
          <w:t>пункта 2.7</w:t>
        </w:r>
      </w:hyperlink>
      <w:r>
        <w:t xml:space="preserve"> настоящего раздела Департамент образования повторно получает документы (сведения) в соответствии с </w:t>
      </w:r>
      <w:hyperlink w:anchor="P4397" w:history="1">
        <w:r>
          <w:rPr>
            <w:color w:val="0000FF"/>
          </w:rPr>
          <w:t>пунктом 2.6</w:t>
        </w:r>
      </w:hyperlink>
      <w:r>
        <w:t xml:space="preserve"> настоящего раздела.</w:t>
      </w:r>
    </w:p>
    <w:p w:rsidR="008A774C" w:rsidRDefault="008A774C">
      <w:pPr>
        <w:pStyle w:val="ConsPlusNormal"/>
        <w:spacing w:before="220"/>
        <w:ind w:firstLine="540"/>
        <w:jc w:val="both"/>
      </w:pPr>
      <w:bookmarkStart w:id="19" w:name="P4410"/>
      <w:bookmarkEnd w:id="19"/>
      <w:r>
        <w:t xml:space="preserve">2.9. Департамент образования в течение 30 рабочих дней со дня регистрации заявки рассматривает представленные документы, указанные в </w:t>
      </w:r>
      <w:hyperlink w:anchor="P4386" w:history="1">
        <w:r>
          <w:rPr>
            <w:color w:val="0000FF"/>
          </w:rPr>
          <w:t>пунктах 2.1</w:t>
        </w:r>
      </w:hyperlink>
      <w:r>
        <w:t xml:space="preserve">, </w:t>
      </w:r>
      <w:hyperlink w:anchor="P4397" w:history="1">
        <w:r>
          <w:rPr>
            <w:color w:val="0000FF"/>
          </w:rPr>
          <w:t>2.6</w:t>
        </w:r>
      </w:hyperlink>
      <w:r>
        <w:t xml:space="preserve"> настоящего раздела, принимает решение о предоставлении Субсидии частной организации либо решение об отказе в ее предоставлении в форме приказа Департамента образования.</w:t>
      </w:r>
    </w:p>
    <w:p w:rsidR="008A774C" w:rsidRDefault="008A774C">
      <w:pPr>
        <w:pStyle w:val="ConsPlusNormal"/>
        <w:spacing w:before="220"/>
        <w:ind w:firstLine="540"/>
        <w:jc w:val="both"/>
      </w:pPr>
      <w:r>
        <w:t>2.9.1. Решение о предоставлении Субсидии должно содержать информацию о получателе, размере и цели предоставления Субсидии.</w:t>
      </w:r>
    </w:p>
    <w:p w:rsidR="008A774C" w:rsidRDefault="008A774C">
      <w:pPr>
        <w:pStyle w:val="ConsPlusNormal"/>
        <w:spacing w:before="220"/>
        <w:ind w:firstLine="540"/>
        <w:jc w:val="both"/>
      </w:pPr>
      <w:r>
        <w:t>В случае принятия решения об отказе Департамент образования направляет частной организации письмо, содержащее мотивированный отказ в предоставлении Субсидии.</w:t>
      </w:r>
    </w:p>
    <w:p w:rsidR="008A774C" w:rsidRDefault="008A774C">
      <w:pPr>
        <w:pStyle w:val="ConsPlusNormal"/>
        <w:spacing w:before="220"/>
        <w:ind w:firstLine="540"/>
        <w:jc w:val="both"/>
      </w:pPr>
      <w:r>
        <w:t>2.10. Решение об отказе в предоставлении Субсидии принимается в случае:</w:t>
      </w:r>
    </w:p>
    <w:p w:rsidR="008A774C" w:rsidRDefault="008A774C">
      <w:pPr>
        <w:pStyle w:val="ConsPlusNormal"/>
        <w:spacing w:before="220"/>
        <w:ind w:firstLine="540"/>
        <w:jc w:val="both"/>
      </w:pPr>
      <w:r>
        <w:t xml:space="preserve">несоответствия частной организации критериям, установленным </w:t>
      </w:r>
      <w:hyperlink w:anchor="P4378" w:history="1">
        <w:r>
          <w:rPr>
            <w:color w:val="0000FF"/>
          </w:rPr>
          <w:t>пунктом 1.5 раздела 1</w:t>
        </w:r>
      </w:hyperlink>
      <w:r>
        <w:t xml:space="preserve">, требованиям, установленным </w:t>
      </w:r>
      <w:hyperlink w:anchor="P4403" w:history="1">
        <w:r>
          <w:rPr>
            <w:color w:val="0000FF"/>
          </w:rPr>
          <w:t>пунктом 2.7</w:t>
        </w:r>
      </w:hyperlink>
      <w:r>
        <w:t xml:space="preserve"> настоящего раздела;</w:t>
      </w:r>
    </w:p>
    <w:p w:rsidR="008A774C" w:rsidRDefault="008A774C">
      <w:pPr>
        <w:pStyle w:val="ConsPlusNormal"/>
        <w:spacing w:before="220"/>
        <w:ind w:firstLine="540"/>
        <w:jc w:val="both"/>
      </w:pPr>
      <w:r>
        <w:t xml:space="preserve">несоответствия предоставленных частной организацией документов требованиям, указанным в </w:t>
      </w:r>
      <w:hyperlink w:anchor="P4386" w:history="1">
        <w:r>
          <w:rPr>
            <w:color w:val="0000FF"/>
          </w:rPr>
          <w:t>пункте 2.1</w:t>
        </w:r>
      </w:hyperlink>
      <w:r>
        <w:t xml:space="preserve"> настоящего раздела, или непредставление (предоставление не в полном объеме) указанных документов;</w:t>
      </w:r>
    </w:p>
    <w:p w:rsidR="008A774C" w:rsidRDefault="008A774C">
      <w:pPr>
        <w:pStyle w:val="ConsPlusNormal"/>
        <w:spacing w:before="220"/>
        <w:ind w:firstLine="540"/>
        <w:jc w:val="both"/>
      </w:pPr>
      <w:r>
        <w:t>недостоверности информации, содержащейся в документах, представленных частной организацией.</w:t>
      </w:r>
    </w:p>
    <w:p w:rsidR="008A774C" w:rsidRDefault="008A774C">
      <w:pPr>
        <w:pStyle w:val="ConsPlusNormal"/>
        <w:spacing w:before="220"/>
        <w:ind w:firstLine="540"/>
        <w:jc w:val="both"/>
      </w:pPr>
      <w:r>
        <w:t>Частная организация письменно уведомляется главным распорядителем бюджетных средств о принятом решении в течение 5 рабочих дней после принятия решения.</w:t>
      </w:r>
    </w:p>
    <w:p w:rsidR="008A774C" w:rsidRDefault="008A774C">
      <w:pPr>
        <w:pStyle w:val="ConsPlusNormal"/>
        <w:spacing w:before="220"/>
        <w:ind w:firstLine="540"/>
        <w:jc w:val="both"/>
      </w:pPr>
      <w:r>
        <w:t>2.11. Размер Субсидии, предоставляемой частной организации, определяется главным распорядителем бюджетных средств по формуле:</w:t>
      </w:r>
    </w:p>
    <w:p w:rsidR="008A774C" w:rsidRDefault="008A774C">
      <w:pPr>
        <w:pStyle w:val="ConsPlusNormal"/>
        <w:jc w:val="center"/>
      </w:pPr>
    </w:p>
    <w:p w:rsidR="008A774C" w:rsidRDefault="008A774C">
      <w:pPr>
        <w:pStyle w:val="ConsPlusNormal"/>
        <w:jc w:val="center"/>
      </w:pPr>
      <w:r w:rsidRPr="00BB6257">
        <w:rPr>
          <w:position w:val="-27"/>
        </w:rPr>
        <w:lastRenderedPageBreak/>
        <w:pict>
          <v:shape id="_x0000_i1026" style="width:78.6pt;height:39pt" coordsize="" o:spt="100" adj="0,,0" path="" filled="f" stroked="f">
            <v:stroke joinstyle="miter"/>
            <v:imagedata r:id="rId71" o:title="base_24478_233937_32769"/>
            <v:formulas/>
            <v:path o:connecttype="segments"/>
          </v:shape>
        </w:pict>
      </w:r>
      <w:r>
        <w:t>, где:</w:t>
      </w:r>
    </w:p>
    <w:p w:rsidR="008A774C" w:rsidRDefault="008A774C">
      <w:pPr>
        <w:pStyle w:val="ConsPlusNormal"/>
        <w:jc w:val="center"/>
      </w:pPr>
    </w:p>
    <w:p w:rsidR="008A774C" w:rsidRDefault="008A774C">
      <w:pPr>
        <w:pStyle w:val="ConsPlusNormal"/>
        <w:ind w:firstLine="540"/>
        <w:jc w:val="both"/>
      </w:pPr>
      <w:r>
        <w:t>Si - размер Субсидии, предоставляемой i-й частной организации в год, тыс. рублей;</w:t>
      </w:r>
    </w:p>
    <w:p w:rsidR="008A774C" w:rsidRDefault="008A774C">
      <w:pPr>
        <w:pStyle w:val="ConsPlusNormal"/>
        <w:spacing w:before="220"/>
        <w:ind w:firstLine="540"/>
        <w:jc w:val="both"/>
      </w:pPr>
      <w:r>
        <w:t>j - количество месяцев в году;</w:t>
      </w:r>
    </w:p>
    <w:p w:rsidR="008A774C" w:rsidRDefault="008A774C">
      <w:pPr>
        <w:pStyle w:val="ConsPlusNormal"/>
        <w:spacing w:before="220"/>
        <w:ind w:firstLine="540"/>
        <w:jc w:val="both"/>
      </w:pPr>
      <w:r>
        <w:t>K</w:t>
      </w:r>
      <w:r>
        <w:rPr>
          <w:vertAlign w:val="subscript"/>
        </w:rPr>
        <w:t>j</w:t>
      </w:r>
      <w:r>
        <w:t xml:space="preserve"> - количество Сертификатов на право финансового обеспечения места в организации, осуществляющей образовательную деятельность по реализации образовательных программ дошкольного образования, расположенной в Ханты-Мансийском автономном округе - Югре, предоставленных в i-ю частную образовательную организацию в каждом месяце;</w:t>
      </w:r>
    </w:p>
    <w:p w:rsidR="008A774C" w:rsidRDefault="008A774C">
      <w:pPr>
        <w:pStyle w:val="ConsPlusNormal"/>
        <w:spacing w:before="220"/>
        <w:ind w:firstLine="540"/>
        <w:jc w:val="both"/>
      </w:pPr>
      <w:r>
        <w:t>N - размер финансового обеспечения в расчете на одного ребенка за услуги присмотра и ухода для частной организации, осуществляющей образовательную деятельность по реализации образовательных программ дошкольного образования в месяц, установленный постановлением Правительства Ханты-Мансийского автономного округа - Югры, тыс. рублей.</w:t>
      </w:r>
    </w:p>
    <w:p w:rsidR="008A774C" w:rsidRDefault="008A774C">
      <w:pPr>
        <w:pStyle w:val="ConsPlusNormal"/>
        <w:spacing w:before="220"/>
        <w:ind w:firstLine="540"/>
        <w:jc w:val="both"/>
      </w:pPr>
      <w:r>
        <w:t>2.12. В случае принятия решения о предоставлении Субсидии, Департамент образования в течение 1 рабочего дня после принятия указанного решения направляет частной организации уведомление о предоставлении Субсидии и проект соглашения о предоставлении Субсидии в соответствии с типовой формой, утвержденной Департаментом управления финансами Администрации города Ханты-Мансийска (далее - соглашение) в 2-х экземплярах.</w:t>
      </w:r>
    </w:p>
    <w:p w:rsidR="008A774C" w:rsidRDefault="008A774C">
      <w:pPr>
        <w:pStyle w:val="ConsPlusNormal"/>
        <w:spacing w:before="220"/>
        <w:ind w:firstLine="540"/>
        <w:jc w:val="both"/>
      </w:pPr>
      <w:r>
        <w:t>Частная организация в течение 3 рабочих дней с момента получения проекта соглашения возвращает 1 экземпляр подписанного соглашения в Департамент образования.</w:t>
      </w:r>
    </w:p>
    <w:p w:rsidR="008A774C" w:rsidRDefault="008A774C">
      <w:pPr>
        <w:pStyle w:val="ConsPlusNormal"/>
        <w:spacing w:before="220"/>
        <w:ind w:firstLine="540"/>
        <w:jc w:val="both"/>
      </w:pPr>
      <w:r>
        <w:t>2.13. Обязательным условием заключения соглашения является снижение установленного в частной организации размера родительской платы за присмотр и уход за ребенком в месяц на размер финансового обеспечения.</w:t>
      </w:r>
    </w:p>
    <w:p w:rsidR="008A774C" w:rsidRDefault="008A774C">
      <w:pPr>
        <w:pStyle w:val="ConsPlusNormal"/>
        <w:spacing w:before="220"/>
        <w:ind w:firstLine="540"/>
        <w:jc w:val="both"/>
      </w:pPr>
      <w:r>
        <w:t>В случае уменьшения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недостижении согласия по новым условиям.</w:t>
      </w:r>
    </w:p>
    <w:p w:rsidR="008A774C" w:rsidRDefault="008A774C">
      <w:pPr>
        <w:pStyle w:val="ConsPlusNormal"/>
        <w:jc w:val="both"/>
      </w:pPr>
      <w:r>
        <w:t xml:space="preserve">(абзац введен </w:t>
      </w:r>
      <w:hyperlink r:id="rId72" w:history="1">
        <w:r>
          <w:rPr>
            <w:color w:val="0000FF"/>
          </w:rPr>
          <w:t>постановлением</w:t>
        </w:r>
      </w:hyperlink>
      <w:r>
        <w:t xml:space="preserve"> Администрации города Ханты-Мансийска от 28.05.2021 N 561)</w:t>
      </w:r>
    </w:p>
    <w:p w:rsidR="008A774C" w:rsidRDefault="008A774C">
      <w:pPr>
        <w:pStyle w:val="ConsPlusNormal"/>
        <w:spacing w:before="220"/>
        <w:ind w:firstLine="540"/>
        <w:jc w:val="both"/>
      </w:pPr>
      <w:r>
        <w:t>2.14. Получатель Субсидии, заключая соглашение:</w:t>
      </w:r>
    </w:p>
    <w:p w:rsidR="008A774C" w:rsidRDefault="008A774C">
      <w:pPr>
        <w:pStyle w:val="ConsPlusNormal"/>
        <w:spacing w:before="220"/>
        <w:ind w:firstLine="540"/>
        <w:jc w:val="both"/>
      </w:pPr>
      <w:r>
        <w:t xml:space="preserve">абзац утратил силу. - </w:t>
      </w:r>
      <w:hyperlink r:id="rId73" w:history="1">
        <w:r>
          <w:rPr>
            <w:color w:val="0000FF"/>
          </w:rPr>
          <w:t>Постановление</w:t>
        </w:r>
      </w:hyperlink>
      <w:r>
        <w:t xml:space="preserve"> Администрации города Ханты-Мансийска от 28.05.2021 N 561;</w:t>
      </w:r>
    </w:p>
    <w:p w:rsidR="008A774C" w:rsidRDefault="008A774C">
      <w:pPr>
        <w:pStyle w:val="ConsPlusNormal"/>
        <w:spacing w:before="220"/>
        <w:ind w:firstLine="540"/>
        <w:jc w:val="both"/>
      </w:pPr>
      <w:r>
        <w:t>обязуется соблюдать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A774C" w:rsidRDefault="008A774C">
      <w:pPr>
        <w:pStyle w:val="ConsPlusNormal"/>
        <w:spacing w:before="220"/>
        <w:ind w:firstLine="540"/>
        <w:jc w:val="both"/>
      </w:pPr>
      <w:r>
        <w:t>2.15. Перечисление Субсидии осуществляется главным распорядителем бюджетных средств не позднее десятого рабочего дня после принятия решения главным распорядителем бюджетных средств о предоставлении Субсидии, в порядке, установленном соглашением, на счета, открытые в кредитных организациях в соответствии с требованиями, установленными действующим законодательством.</w:t>
      </w:r>
    </w:p>
    <w:p w:rsidR="008A774C" w:rsidRDefault="008A774C">
      <w:pPr>
        <w:pStyle w:val="ConsPlusNormal"/>
        <w:spacing w:before="220"/>
        <w:ind w:firstLine="540"/>
        <w:jc w:val="both"/>
      </w:pPr>
      <w:r>
        <w:lastRenderedPageBreak/>
        <w:t xml:space="preserve">2.16.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w:t>
      </w:r>
      <w:hyperlink w:anchor="P4410" w:history="1">
        <w:r>
          <w:rPr>
            <w:color w:val="0000FF"/>
          </w:rPr>
          <w:t>пункте 2.9</w:t>
        </w:r>
      </w:hyperlink>
      <w:r>
        <w:t xml:space="preserve"> настоящего раздела, и соглашение.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плановый период.</w:t>
      </w:r>
    </w:p>
    <w:p w:rsidR="008A774C" w:rsidRDefault="008A774C">
      <w:pPr>
        <w:pStyle w:val="ConsPlusNormal"/>
        <w:spacing w:before="220"/>
        <w:ind w:firstLine="540"/>
        <w:jc w:val="both"/>
      </w:pPr>
      <w:r>
        <w:t>2.17. Неиспользованный в текущем финансовом году остаток Субсидии подлежит возврату в бюджет города Ханты-Мансийска до 20 декабря текущего года.</w:t>
      </w:r>
    </w:p>
    <w:p w:rsidR="008A774C" w:rsidRDefault="008A774C">
      <w:pPr>
        <w:pStyle w:val="ConsPlusNormal"/>
        <w:spacing w:before="220"/>
        <w:ind w:firstLine="540"/>
        <w:jc w:val="both"/>
      </w:pPr>
      <w:r>
        <w:t xml:space="preserve">2.18. В случае если для достижения целей предоставления Субсидии требуется последующее предоставление Субсидии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предоставление Субсидии осуществляется в соответствии с условиями, установленными </w:t>
      </w:r>
      <w:hyperlink r:id="rId74" w:history="1">
        <w:r>
          <w:rPr>
            <w:color w:val="0000FF"/>
          </w:rPr>
          <w:t>пунктом 9</w:t>
        </w:r>
      </w:hyperlink>
      <w:r>
        <w:t xml:space="preserve">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постановлением Правительства Российской Федерации от 22.02.2020 N 203.</w:t>
      </w:r>
    </w:p>
    <w:p w:rsidR="008A774C" w:rsidRDefault="008A774C">
      <w:pPr>
        <w:pStyle w:val="ConsPlusNormal"/>
        <w:jc w:val="both"/>
      </w:pPr>
      <w:r>
        <w:t xml:space="preserve">(п. 2.18 введен </w:t>
      </w:r>
      <w:hyperlink r:id="rId75" w:history="1">
        <w:r>
          <w:rPr>
            <w:color w:val="0000FF"/>
          </w:rPr>
          <w:t>постановлением</w:t>
        </w:r>
      </w:hyperlink>
      <w:r>
        <w:t xml:space="preserve"> Администрации города Ханты-Мансийска от 28.05.2021 N 561)</w:t>
      </w:r>
    </w:p>
    <w:p w:rsidR="008A774C" w:rsidRDefault="008A774C">
      <w:pPr>
        <w:pStyle w:val="ConsPlusNormal"/>
        <w:ind w:firstLine="540"/>
        <w:jc w:val="both"/>
      </w:pPr>
    </w:p>
    <w:p w:rsidR="008A774C" w:rsidRDefault="008A774C">
      <w:pPr>
        <w:pStyle w:val="ConsPlusTitle"/>
        <w:jc w:val="center"/>
        <w:outlineLvl w:val="1"/>
      </w:pPr>
      <w:r>
        <w:t>3. Требования к отчетности</w:t>
      </w:r>
    </w:p>
    <w:p w:rsidR="008A774C" w:rsidRDefault="008A774C">
      <w:pPr>
        <w:pStyle w:val="ConsPlusNormal"/>
        <w:jc w:val="center"/>
      </w:pPr>
    </w:p>
    <w:p w:rsidR="008A774C" w:rsidRDefault="008A774C">
      <w:pPr>
        <w:pStyle w:val="ConsPlusNormal"/>
        <w:ind w:firstLine="540"/>
        <w:jc w:val="both"/>
      </w:pPr>
      <w:r>
        <w:t>3.1. По результатам использования Субсидии получатель субсидии представляет в Департамент образования:</w:t>
      </w:r>
    </w:p>
    <w:p w:rsidR="008A774C" w:rsidRDefault="008A774C">
      <w:pPr>
        <w:pStyle w:val="ConsPlusNormal"/>
        <w:spacing w:before="220"/>
        <w:ind w:firstLine="540"/>
        <w:jc w:val="both"/>
      </w:pPr>
      <w:bookmarkStart w:id="20" w:name="P4443"/>
      <w:bookmarkEnd w:id="20"/>
      <w:r>
        <w:t>3.1.1. Ежеквартально в срок не позднее 5 рабочих дней, следующих за отчетным кварталом, отчет об использовании Субсидии.</w:t>
      </w:r>
    </w:p>
    <w:p w:rsidR="008A774C" w:rsidRDefault="008A774C">
      <w:pPr>
        <w:pStyle w:val="ConsPlusNormal"/>
        <w:spacing w:before="220"/>
        <w:ind w:firstLine="540"/>
        <w:jc w:val="both"/>
      </w:pPr>
      <w:bookmarkStart w:id="21" w:name="P4444"/>
      <w:bookmarkEnd w:id="21"/>
      <w:r>
        <w:t>3.1.2. Ежегодно в срок не позднее 15 рабочих дней, следующих за отчетным годом, в котором была получена Субсидия, отчет об использовании Субсидии.</w:t>
      </w:r>
    </w:p>
    <w:p w:rsidR="008A774C" w:rsidRDefault="008A774C">
      <w:pPr>
        <w:pStyle w:val="ConsPlusNormal"/>
        <w:spacing w:before="220"/>
        <w:ind w:firstLine="540"/>
        <w:jc w:val="both"/>
      </w:pPr>
      <w:r>
        <w:t>3.1.3. К отчету в обязательном порядке прилагаются копии документов, заверенные руководителем частной организации (индивидуальным предпринимателем), подтверждающие целевое направление использования средств Субсидии (договор, акт приема-передачи, платежное поручение).</w:t>
      </w:r>
    </w:p>
    <w:p w:rsidR="008A774C" w:rsidRDefault="008A774C">
      <w:pPr>
        <w:pStyle w:val="ConsPlusNormal"/>
        <w:spacing w:before="220"/>
        <w:ind w:firstLine="540"/>
        <w:jc w:val="both"/>
      </w:pPr>
      <w:r>
        <w:t xml:space="preserve">3.2. Форма отчетов, указанных в </w:t>
      </w:r>
      <w:hyperlink w:anchor="P4443" w:history="1">
        <w:r>
          <w:rPr>
            <w:color w:val="0000FF"/>
          </w:rPr>
          <w:t>подпунктах 3.1.1</w:t>
        </w:r>
      </w:hyperlink>
      <w:r>
        <w:t xml:space="preserve">, </w:t>
      </w:r>
      <w:hyperlink w:anchor="P4444" w:history="1">
        <w:r>
          <w:rPr>
            <w:color w:val="0000FF"/>
          </w:rPr>
          <w:t>3.1.2 пункта 3.1</w:t>
        </w:r>
      </w:hyperlink>
      <w:r>
        <w:t xml:space="preserve"> настоящего раздела, устанавливается Соглашением.</w:t>
      </w:r>
    </w:p>
    <w:p w:rsidR="008A774C" w:rsidRDefault="008A774C">
      <w:pPr>
        <w:pStyle w:val="ConsPlusNormal"/>
        <w:ind w:firstLine="540"/>
        <w:jc w:val="both"/>
      </w:pPr>
    </w:p>
    <w:p w:rsidR="008A774C" w:rsidRDefault="008A774C">
      <w:pPr>
        <w:pStyle w:val="ConsPlusTitle"/>
        <w:jc w:val="center"/>
        <w:outlineLvl w:val="1"/>
      </w:pPr>
      <w:r>
        <w:t>4. Требования об осуществлении контроля за соблюдением</w:t>
      </w:r>
    </w:p>
    <w:p w:rsidR="008A774C" w:rsidRDefault="008A774C">
      <w:pPr>
        <w:pStyle w:val="ConsPlusTitle"/>
        <w:jc w:val="center"/>
      </w:pPr>
      <w:r>
        <w:t>условий, целей и порядка предоставления Субсидии</w:t>
      </w:r>
    </w:p>
    <w:p w:rsidR="008A774C" w:rsidRDefault="008A774C">
      <w:pPr>
        <w:pStyle w:val="ConsPlusTitle"/>
        <w:jc w:val="center"/>
      </w:pPr>
      <w:r>
        <w:t>и ответственности за их нарушение</w:t>
      </w:r>
    </w:p>
    <w:p w:rsidR="008A774C" w:rsidRDefault="008A774C">
      <w:pPr>
        <w:pStyle w:val="ConsPlusNormal"/>
        <w:jc w:val="center"/>
      </w:pPr>
    </w:p>
    <w:p w:rsidR="008A774C" w:rsidRDefault="008A774C">
      <w:pPr>
        <w:pStyle w:val="ConsPlusNormal"/>
        <w:ind w:firstLine="540"/>
        <w:jc w:val="both"/>
      </w:pPr>
      <w:r>
        <w:t>4.1. Обязательная проверка соблюдения частной образовательной организацией порядка, целей и условий предоставления Субсидии, установленных настоящим Порядком, осуществляется главным распорядителем бюджетных средств и органами муниципального финансового контроля не реже одного раза в год со дня предоставления Субсидии.</w:t>
      </w:r>
    </w:p>
    <w:p w:rsidR="008A774C" w:rsidRDefault="008A774C">
      <w:pPr>
        <w:pStyle w:val="ConsPlusNormal"/>
        <w:spacing w:before="220"/>
        <w:ind w:firstLine="540"/>
        <w:jc w:val="both"/>
      </w:pPr>
      <w:r>
        <w:t>4.2. По результатам проверки в течение 5 рабочих дней составляется акт проверки соблюдения получателем субсидии порядка, целей и условий предоставления Субсидии, установленных настоящим Порядком.</w:t>
      </w:r>
    </w:p>
    <w:p w:rsidR="008A774C" w:rsidRDefault="008A774C">
      <w:pPr>
        <w:pStyle w:val="ConsPlusNormal"/>
        <w:spacing w:before="220"/>
        <w:ind w:firstLine="540"/>
        <w:jc w:val="both"/>
      </w:pPr>
      <w:r>
        <w:t xml:space="preserve">4.3. В течение 10 рабочих дней со дня составления акта по результатам проверки в </w:t>
      </w:r>
      <w:r>
        <w:lastRenderedPageBreak/>
        <w:t>соответствии с настоящим разделом Департамент образования направляет его частной организации заказным письмом с уведомлением о вручении.</w:t>
      </w:r>
    </w:p>
    <w:p w:rsidR="008A774C" w:rsidRDefault="008A774C">
      <w:pPr>
        <w:pStyle w:val="ConsPlusNormal"/>
        <w:spacing w:before="220"/>
        <w:ind w:firstLine="540"/>
        <w:jc w:val="both"/>
      </w:pPr>
      <w:r>
        <w:t>4.4. Субсидия подлежит возврату в бюджет города Ханты-Мансийска в случаях нарушения порядка, целей и условий предоставления Субсидии, установленных настоящим Порядком.</w:t>
      </w:r>
    </w:p>
    <w:p w:rsidR="008A774C" w:rsidRDefault="008A774C">
      <w:pPr>
        <w:pStyle w:val="ConsPlusNormal"/>
        <w:spacing w:before="220"/>
        <w:ind w:firstLine="540"/>
        <w:jc w:val="both"/>
      </w:pPr>
      <w:bookmarkStart w:id="22" w:name="P4456"/>
      <w:bookmarkEnd w:id="22"/>
      <w:r>
        <w:t>4.5. В случае выявления нарушений порядка, целей и условий предоставления Субсидии, установленных настоящим Порядком, в течение 10 рабочих дней со дня составления акта по результатам проверки Департамент образования направляет частной организации указанный акт и требование о возврате Субсидии.</w:t>
      </w:r>
    </w:p>
    <w:p w:rsidR="008A774C" w:rsidRDefault="008A774C">
      <w:pPr>
        <w:pStyle w:val="ConsPlusNormal"/>
        <w:spacing w:before="220"/>
        <w:ind w:firstLine="540"/>
        <w:jc w:val="both"/>
      </w:pPr>
      <w:r>
        <w:t xml:space="preserve">4.6. В течение 7 календарных дней со дня получения требования, указанного в </w:t>
      </w:r>
      <w:hyperlink w:anchor="P4456" w:history="1">
        <w:r>
          <w:rPr>
            <w:color w:val="0000FF"/>
          </w:rPr>
          <w:t>пункте 4.5</w:t>
        </w:r>
      </w:hyperlink>
      <w:r>
        <w:t xml:space="preserve"> настоящего раздела, частная организация осуществляет возврат денежных средств в бюджет города Ханты-Мансийска.</w:t>
      </w:r>
    </w:p>
    <w:p w:rsidR="008A774C" w:rsidRDefault="008A774C">
      <w:pPr>
        <w:pStyle w:val="ConsPlusNormal"/>
        <w:spacing w:before="220"/>
        <w:ind w:firstLine="540"/>
        <w:jc w:val="both"/>
      </w:pPr>
      <w:r>
        <w:t>4.7.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jc w:val="right"/>
        <w:outlineLvl w:val="1"/>
      </w:pPr>
      <w:r>
        <w:t>Приложение</w:t>
      </w:r>
    </w:p>
    <w:p w:rsidR="008A774C" w:rsidRDefault="008A774C">
      <w:pPr>
        <w:pStyle w:val="ConsPlusNormal"/>
        <w:jc w:val="right"/>
      </w:pPr>
      <w:r>
        <w:t>к Порядку предоставления субсидий</w:t>
      </w:r>
    </w:p>
    <w:p w:rsidR="008A774C" w:rsidRDefault="008A774C">
      <w:pPr>
        <w:pStyle w:val="ConsPlusNormal"/>
        <w:jc w:val="right"/>
      </w:pPr>
      <w:r>
        <w:t>частным организациям, осуществляющим</w:t>
      </w:r>
    </w:p>
    <w:p w:rsidR="008A774C" w:rsidRDefault="008A774C">
      <w:pPr>
        <w:pStyle w:val="ConsPlusNormal"/>
        <w:jc w:val="right"/>
      </w:pPr>
      <w:r>
        <w:t>образовательную деятельность</w:t>
      </w:r>
    </w:p>
    <w:p w:rsidR="008A774C" w:rsidRDefault="008A774C">
      <w:pPr>
        <w:pStyle w:val="ConsPlusNormal"/>
        <w:jc w:val="right"/>
      </w:pPr>
      <w:r>
        <w:t>по реализации образовательных</w:t>
      </w:r>
    </w:p>
    <w:p w:rsidR="008A774C" w:rsidRDefault="008A774C">
      <w:pPr>
        <w:pStyle w:val="ConsPlusNormal"/>
        <w:jc w:val="right"/>
      </w:pPr>
      <w:r>
        <w:t>программ дошкольного образования,</w:t>
      </w:r>
    </w:p>
    <w:p w:rsidR="008A774C" w:rsidRDefault="008A774C">
      <w:pPr>
        <w:pStyle w:val="ConsPlusNormal"/>
        <w:jc w:val="right"/>
      </w:pPr>
      <w:r>
        <w:t>расположенным на территории</w:t>
      </w:r>
    </w:p>
    <w:p w:rsidR="008A774C" w:rsidRDefault="008A774C">
      <w:pPr>
        <w:pStyle w:val="ConsPlusNormal"/>
        <w:jc w:val="right"/>
      </w:pPr>
      <w:r>
        <w:t>города Ханты-Мансийска</w:t>
      </w:r>
    </w:p>
    <w:p w:rsidR="008A774C" w:rsidRDefault="008A774C">
      <w:pPr>
        <w:pStyle w:val="ConsPlusNormal"/>
        <w:jc w:val="both"/>
      </w:pPr>
    </w:p>
    <w:p w:rsidR="008A774C" w:rsidRDefault="008A774C">
      <w:pPr>
        <w:pStyle w:val="ConsPlusNonformat"/>
        <w:jc w:val="both"/>
      </w:pPr>
      <w:bookmarkStart w:id="23" w:name="P4473"/>
      <w:bookmarkEnd w:id="23"/>
      <w:r>
        <w:t xml:space="preserve">                                  Заявка</w:t>
      </w:r>
    </w:p>
    <w:p w:rsidR="008A774C" w:rsidRDefault="008A774C">
      <w:pPr>
        <w:pStyle w:val="ConsPlusNonformat"/>
        <w:jc w:val="both"/>
      </w:pPr>
      <w:r>
        <w:t xml:space="preserve">             на предоставление субсидии частным организациям,</w:t>
      </w:r>
    </w:p>
    <w:p w:rsidR="008A774C" w:rsidRDefault="008A774C">
      <w:pPr>
        <w:pStyle w:val="ConsPlusNonformat"/>
        <w:jc w:val="both"/>
      </w:pPr>
      <w:r>
        <w:t xml:space="preserve">         осуществляющим образовательную деятельность по реализации</w:t>
      </w:r>
    </w:p>
    <w:p w:rsidR="008A774C" w:rsidRDefault="008A774C">
      <w:pPr>
        <w:pStyle w:val="ConsPlusNonformat"/>
        <w:jc w:val="both"/>
      </w:pPr>
      <w:r>
        <w:t xml:space="preserve">             образовательных программ дошкольного образования,</w:t>
      </w:r>
    </w:p>
    <w:p w:rsidR="008A774C" w:rsidRDefault="008A774C">
      <w:pPr>
        <w:pStyle w:val="ConsPlusNonformat"/>
        <w:jc w:val="both"/>
      </w:pPr>
      <w:r>
        <w:t xml:space="preserve">            расположенным на территории города Ханты-Мансийска</w:t>
      </w:r>
    </w:p>
    <w:p w:rsidR="008A774C" w:rsidRDefault="008A774C">
      <w:pPr>
        <w:pStyle w:val="ConsPlusNonformat"/>
        <w:jc w:val="both"/>
      </w:pPr>
      <w:r>
        <w:t xml:space="preserve">                               в ______ году</w:t>
      </w:r>
    </w:p>
    <w:p w:rsidR="008A774C" w:rsidRDefault="008A774C">
      <w:pPr>
        <w:pStyle w:val="ConsPlusNonformat"/>
        <w:jc w:val="both"/>
      </w:pPr>
    </w:p>
    <w:p w:rsidR="008A774C" w:rsidRDefault="008A774C">
      <w:pPr>
        <w:pStyle w:val="ConsPlusNonformat"/>
        <w:jc w:val="both"/>
      </w:pPr>
      <w:r>
        <w:t xml:space="preserve">    1.  Наименование  организации  или ФИО индивидуального предпринимателя,</w:t>
      </w:r>
    </w:p>
    <w:p w:rsidR="008A774C" w:rsidRDefault="008A774C">
      <w:pPr>
        <w:pStyle w:val="ConsPlusNonformat"/>
        <w:jc w:val="both"/>
      </w:pPr>
      <w:r>
        <w:t>осуществляющих  образовательную  деятельность по реализации образовательных</w:t>
      </w:r>
    </w:p>
    <w:p w:rsidR="008A774C" w:rsidRDefault="008A774C">
      <w:pPr>
        <w:pStyle w:val="ConsPlusNonformat"/>
        <w:jc w:val="both"/>
      </w:pPr>
      <w:r>
        <w:t>программ дошкольного образования (далее - частная организация): 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2. Организационно-правовая форма частной организации: 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3. Дата создания, дата и номер регистрации частной организации: 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4. Основные сферы деятельности частной организации: 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5. ИНН частной организации: ___________________________________________</w:t>
      </w:r>
    </w:p>
    <w:p w:rsidR="008A774C" w:rsidRDefault="008A774C">
      <w:pPr>
        <w:pStyle w:val="ConsPlusNonformat"/>
        <w:jc w:val="both"/>
      </w:pPr>
      <w:r>
        <w:t xml:space="preserve">    6. Адрес нахождения частной организации: ______________________________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7.  Контактная  информация  частной организации (номер телефона, факса,</w:t>
      </w:r>
    </w:p>
    <w:p w:rsidR="008A774C" w:rsidRDefault="008A774C">
      <w:pPr>
        <w:pStyle w:val="ConsPlusNonformat"/>
        <w:jc w:val="both"/>
      </w:pPr>
      <w:r>
        <w:t>адреса электронной почты): ________________________________________________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8.  Руководитель  частной  организации (индивидуальный предприниматель)</w:t>
      </w:r>
    </w:p>
    <w:p w:rsidR="008A774C" w:rsidRDefault="008A774C">
      <w:pPr>
        <w:pStyle w:val="ConsPlusNonformat"/>
        <w:jc w:val="both"/>
      </w:pPr>
      <w:r>
        <w:t>(ФИО, телефоны, электронная почта) ________________________________________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9. Адрес предоставления частной организацией дошкольного образования: 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lastRenderedPageBreak/>
        <w:t xml:space="preserve">    10.  Количество  предоставленных  в частной организацию сертификатов на</w:t>
      </w:r>
    </w:p>
    <w:p w:rsidR="008A774C" w:rsidRDefault="008A774C">
      <w:pPr>
        <w:pStyle w:val="ConsPlusNonformat"/>
        <w:jc w:val="both"/>
      </w:pPr>
      <w:r>
        <w:t>право  финансового  обеспечения места в частной организации, осуществляющей</w:t>
      </w:r>
    </w:p>
    <w:p w:rsidR="008A774C" w:rsidRDefault="008A774C">
      <w:pPr>
        <w:pStyle w:val="ConsPlusNonformat"/>
        <w:jc w:val="both"/>
      </w:pPr>
      <w:r>
        <w:t>образовательную   деятельность   по   реализации  образовательных  программ</w:t>
      </w:r>
    </w:p>
    <w:p w:rsidR="008A774C" w:rsidRDefault="008A774C">
      <w:pPr>
        <w:pStyle w:val="ConsPlusNonformat"/>
        <w:jc w:val="both"/>
      </w:pPr>
      <w:r>
        <w:t>дошкольного образования:</w:t>
      </w:r>
    </w:p>
    <w:p w:rsidR="008A774C" w:rsidRDefault="008A77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6"/>
        <w:gridCol w:w="1843"/>
        <w:gridCol w:w="1072"/>
        <w:gridCol w:w="1843"/>
        <w:gridCol w:w="1276"/>
        <w:gridCol w:w="1842"/>
      </w:tblGrid>
      <w:tr w:rsidR="008A774C">
        <w:tc>
          <w:tcPr>
            <w:tcW w:w="1196" w:type="dxa"/>
          </w:tcPr>
          <w:p w:rsidR="008A774C" w:rsidRDefault="008A774C">
            <w:pPr>
              <w:pStyle w:val="ConsPlusNormal"/>
              <w:jc w:val="center"/>
            </w:pPr>
            <w:r>
              <w:t>Месяц</w:t>
            </w:r>
          </w:p>
        </w:tc>
        <w:tc>
          <w:tcPr>
            <w:tcW w:w="1843" w:type="dxa"/>
          </w:tcPr>
          <w:p w:rsidR="008A774C" w:rsidRDefault="008A774C">
            <w:pPr>
              <w:pStyle w:val="ConsPlusNormal"/>
              <w:jc w:val="center"/>
            </w:pPr>
            <w:r>
              <w:t>Количество сертификатов, ед.</w:t>
            </w:r>
          </w:p>
        </w:tc>
        <w:tc>
          <w:tcPr>
            <w:tcW w:w="1072" w:type="dxa"/>
          </w:tcPr>
          <w:p w:rsidR="008A774C" w:rsidRDefault="008A774C">
            <w:pPr>
              <w:pStyle w:val="ConsPlusNormal"/>
              <w:jc w:val="center"/>
            </w:pPr>
            <w:r>
              <w:t>Месяц</w:t>
            </w:r>
          </w:p>
        </w:tc>
        <w:tc>
          <w:tcPr>
            <w:tcW w:w="1843" w:type="dxa"/>
          </w:tcPr>
          <w:p w:rsidR="008A774C" w:rsidRDefault="008A774C">
            <w:pPr>
              <w:pStyle w:val="ConsPlusNormal"/>
              <w:jc w:val="center"/>
            </w:pPr>
            <w:r>
              <w:t>Количество сертификатов, ед.</w:t>
            </w:r>
          </w:p>
        </w:tc>
        <w:tc>
          <w:tcPr>
            <w:tcW w:w="1276" w:type="dxa"/>
          </w:tcPr>
          <w:p w:rsidR="008A774C" w:rsidRDefault="008A774C">
            <w:pPr>
              <w:pStyle w:val="ConsPlusNormal"/>
              <w:jc w:val="center"/>
            </w:pPr>
            <w:r>
              <w:t>Месяц</w:t>
            </w:r>
          </w:p>
        </w:tc>
        <w:tc>
          <w:tcPr>
            <w:tcW w:w="1842" w:type="dxa"/>
          </w:tcPr>
          <w:p w:rsidR="008A774C" w:rsidRDefault="008A774C">
            <w:pPr>
              <w:pStyle w:val="ConsPlusNormal"/>
              <w:jc w:val="center"/>
            </w:pPr>
            <w:r>
              <w:t>Количество сертификатов, ед.</w:t>
            </w:r>
          </w:p>
        </w:tc>
      </w:tr>
      <w:tr w:rsidR="008A774C">
        <w:tc>
          <w:tcPr>
            <w:tcW w:w="1196" w:type="dxa"/>
          </w:tcPr>
          <w:p w:rsidR="008A774C" w:rsidRDefault="008A774C">
            <w:pPr>
              <w:pStyle w:val="ConsPlusNormal"/>
            </w:pPr>
            <w:r>
              <w:t>январь</w:t>
            </w:r>
          </w:p>
        </w:tc>
        <w:tc>
          <w:tcPr>
            <w:tcW w:w="1843" w:type="dxa"/>
          </w:tcPr>
          <w:p w:rsidR="008A774C" w:rsidRDefault="008A774C">
            <w:pPr>
              <w:pStyle w:val="ConsPlusNormal"/>
            </w:pPr>
          </w:p>
        </w:tc>
        <w:tc>
          <w:tcPr>
            <w:tcW w:w="1072" w:type="dxa"/>
          </w:tcPr>
          <w:p w:rsidR="008A774C" w:rsidRDefault="008A774C">
            <w:pPr>
              <w:pStyle w:val="ConsPlusNormal"/>
            </w:pPr>
            <w:r>
              <w:t>май</w:t>
            </w:r>
          </w:p>
        </w:tc>
        <w:tc>
          <w:tcPr>
            <w:tcW w:w="1843" w:type="dxa"/>
          </w:tcPr>
          <w:p w:rsidR="008A774C" w:rsidRDefault="008A774C">
            <w:pPr>
              <w:pStyle w:val="ConsPlusNormal"/>
            </w:pPr>
          </w:p>
        </w:tc>
        <w:tc>
          <w:tcPr>
            <w:tcW w:w="1276" w:type="dxa"/>
          </w:tcPr>
          <w:p w:rsidR="008A774C" w:rsidRDefault="008A774C">
            <w:pPr>
              <w:pStyle w:val="ConsPlusNormal"/>
            </w:pPr>
            <w:r>
              <w:t>сентябрь</w:t>
            </w:r>
          </w:p>
        </w:tc>
        <w:tc>
          <w:tcPr>
            <w:tcW w:w="1842" w:type="dxa"/>
          </w:tcPr>
          <w:p w:rsidR="008A774C" w:rsidRDefault="008A774C">
            <w:pPr>
              <w:pStyle w:val="ConsPlusNormal"/>
            </w:pPr>
          </w:p>
        </w:tc>
      </w:tr>
      <w:tr w:rsidR="008A774C">
        <w:tc>
          <w:tcPr>
            <w:tcW w:w="1196" w:type="dxa"/>
          </w:tcPr>
          <w:p w:rsidR="008A774C" w:rsidRDefault="008A774C">
            <w:pPr>
              <w:pStyle w:val="ConsPlusNormal"/>
            </w:pPr>
            <w:r>
              <w:t>февраль</w:t>
            </w:r>
          </w:p>
        </w:tc>
        <w:tc>
          <w:tcPr>
            <w:tcW w:w="1843" w:type="dxa"/>
          </w:tcPr>
          <w:p w:rsidR="008A774C" w:rsidRDefault="008A774C">
            <w:pPr>
              <w:pStyle w:val="ConsPlusNormal"/>
            </w:pPr>
          </w:p>
        </w:tc>
        <w:tc>
          <w:tcPr>
            <w:tcW w:w="1072" w:type="dxa"/>
          </w:tcPr>
          <w:p w:rsidR="008A774C" w:rsidRDefault="008A774C">
            <w:pPr>
              <w:pStyle w:val="ConsPlusNormal"/>
            </w:pPr>
            <w:r>
              <w:t>июнь</w:t>
            </w:r>
          </w:p>
        </w:tc>
        <w:tc>
          <w:tcPr>
            <w:tcW w:w="1843" w:type="dxa"/>
          </w:tcPr>
          <w:p w:rsidR="008A774C" w:rsidRDefault="008A774C">
            <w:pPr>
              <w:pStyle w:val="ConsPlusNormal"/>
            </w:pPr>
          </w:p>
        </w:tc>
        <w:tc>
          <w:tcPr>
            <w:tcW w:w="1276" w:type="dxa"/>
          </w:tcPr>
          <w:p w:rsidR="008A774C" w:rsidRDefault="008A774C">
            <w:pPr>
              <w:pStyle w:val="ConsPlusNormal"/>
            </w:pPr>
            <w:r>
              <w:t>октябрь</w:t>
            </w:r>
          </w:p>
        </w:tc>
        <w:tc>
          <w:tcPr>
            <w:tcW w:w="1842" w:type="dxa"/>
          </w:tcPr>
          <w:p w:rsidR="008A774C" w:rsidRDefault="008A774C">
            <w:pPr>
              <w:pStyle w:val="ConsPlusNormal"/>
            </w:pPr>
          </w:p>
        </w:tc>
      </w:tr>
      <w:tr w:rsidR="008A774C">
        <w:tc>
          <w:tcPr>
            <w:tcW w:w="1196" w:type="dxa"/>
          </w:tcPr>
          <w:p w:rsidR="008A774C" w:rsidRDefault="008A774C">
            <w:pPr>
              <w:pStyle w:val="ConsPlusNormal"/>
            </w:pPr>
            <w:r>
              <w:t>март</w:t>
            </w:r>
          </w:p>
        </w:tc>
        <w:tc>
          <w:tcPr>
            <w:tcW w:w="1843" w:type="dxa"/>
          </w:tcPr>
          <w:p w:rsidR="008A774C" w:rsidRDefault="008A774C">
            <w:pPr>
              <w:pStyle w:val="ConsPlusNormal"/>
            </w:pPr>
          </w:p>
        </w:tc>
        <w:tc>
          <w:tcPr>
            <w:tcW w:w="1072" w:type="dxa"/>
          </w:tcPr>
          <w:p w:rsidR="008A774C" w:rsidRDefault="008A774C">
            <w:pPr>
              <w:pStyle w:val="ConsPlusNormal"/>
            </w:pPr>
            <w:r>
              <w:t>июль</w:t>
            </w:r>
          </w:p>
        </w:tc>
        <w:tc>
          <w:tcPr>
            <w:tcW w:w="1843" w:type="dxa"/>
          </w:tcPr>
          <w:p w:rsidR="008A774C" w:rsidRDefault="008A774C">
            <w:pPr>
              <w:pStyle w:val="ConsPlusNormal"/>
            </w:pPr>
          </w:p>
        </w:tc>
        <w:tc>
          <w:tcPr>
            <w:tcW w:w="1276" w:type="dxa"/>
          </w:tcPr>
          <w:p w:rsidR="008A774C" w:rsidRDefault="008A774C">
            <w:pPr>
              <w:pStyle w:val="ConsPlusNormal"/>
            </w:pPr>
            <w:r>
              <w:t>ноябрь</w:t>
            </w:r>
          </w:p>
        </w:tc>
        <w:tc>
          <w:tcPr>
            <w:tcW w:w="1842" w:type="dxa"/>
          </w:tcPr>
          <w:p w:rsidR="008A774C" w:rsidRDefault="008A774C">
            <w:pPr>
              <w:pStyle w:val="ConsPlusNormal"/>
            </w:pPr>
          </w:p>
        </w:tc>
      </w:tr>
      <w:tr w:rsidR="008A774C">
        <w:tc>
          <w:tcPr>
            <w:tcW w:w="1196" w:type="dxa"/>
          </w:tcPr>
          <w:p w:rsidR="008A774C" w:rsidRDefault="008A774C">
            <w:pPr>
              <w:pStyle w:val="ConsPlusNormal"/>
            </w:pPr>
            <w:r>
              <w:t>апрель</w:t>
            </w:r>
          </w:p>
        </w:tc>
        <w:tc>
          <w:tcPr>
            <w:tcW w:w="1843" w:type="dxa"/>
          </w:tcPr>
          <w:p w:rsidR="008A774C" w:rsidRDefault="008A774C">
            <w:pPr>
              <w:pStyle w:val="ConsPlusNormal"/>
            </w:pPr>
          </w:p>
        </w:tc>
        <w:tc>
          <w:tcPr>
            <w:tcW w:w="1072" w:type="dxa"/>
          </w:tcPr>
          <w:p w:rsidR="008A774C" w:rsidRDefault="008A774C">
            <w:pPr>
              <w:pStyle w:val="ConsPlusNormal"/>
            </w:pPr>
            <w:r>
              <w:t>август</w:t>
            </w:r>
          </w:p>
        </w:tc>
        <w:tc>
          <w:tcPr>
            <w:tcW w:w="1843" w:type="dxa"/>
          </w:tcPr>
          <w:p w:rsidR="008A774C" w:rsidRDefault="008A774C">
            <w:pPr>
              <w:pStyle w:val="ConsPlusNormal"/>
            </w:pPr>
          </w:p>
        </w:tc>
        <w:tc>
          <w:tcPr>
            <w:tcW w:w="1276" w:type="dxa"/>
          </w:tcPr>
          <w:p w:rsidR="008A774C" w:rsidRDefault="008A774C">
            <w:pPr>
              <w:pStyle w:val="ConsPlusNormal"/>
            </w:pPr>
            <w:r>
              <w:t>декабрь</w:t>
            </w:r>
          </w:p>
        </w:tc>
        <w:tc>
          <w:tcPr>
            <w:tcW w:w="1842" w:type="dxa"/>
          </w:tcPr>
          <w:p w:rsidR="008A774C" w:rsidRDefault="008A774C">
            <w:pPr>
              <w:pStyle w:val="ConsPlusNormal"/>
            </w:pPr>
          </w:p>
        </w:tc>
      </w:tr>
    </w:tbl>
    <w:p w:rsidR="008A774C" w:rsidRDefault="008A774C">
      <w:pPr>
        <w:pStyle w:val="ConsPlusNormal"/>
        <w:ind w:firstLine="540"/>
        <w:jc w:val="both"/>
      </w:pPr>
    </w:p>
    <w:p w:rsidR="008A774C" w:rsidRDefault="008A774C">
      <w:pPr>
        <w:pStyle w:val="ConsPlusNormal"/>
        <w:ind w:firstLine="540"/>
        <w:jc w:val="both"/>
      </w:pPr>
      <w:r>
        <w:t>11. Запрашиваемая сумма субсидии _____________________ рублей.</w:t>
      </w:r>
    </w:p>
    <w:p w:rsidR="008A774C" w:rsidRDefault="008A774C">
      <w:pPr>
        <w:pStyle w:val="ConsPlusNormal"/>
        <w:ind w:firstLine="540"/>
        <w:jc w:val="both"/>
      </w:pPr>
    </w:p>
    <w:p w:rsidR="008A774C" w:rsidRDefault="008A774C">
      <w:pPr>
        <w:pStyle w:val="ConsPlusNormal"/>
        <w:ind w:firstLine="540"/>
        <w:jc w:val="both"/>
      </w:pPr>
      <w:r>
        <w:t>Дата составления заявки: "___" __________ 20__ г.</w:t>
      </w:r>
    </w:p>
    <w:p w:rsidR="008A774C" w:rsidRDefault="008A774C">
      <w:pPr>
        <w:pStyle w:val="ConsPlusNormal"/>
        <w:ind w:firstLine="540"/>
        <w:jc w:val="both"/>
      </w:pPr>
    </w:p>
    <w:p w:rsidR="008A774C" w:rsidRDefault="008A774C">
      <w:pPr>
        <w:pStyle w:val="ConsPlusNormal"/>
        <w:ind w:firstLine="540"/>
        <w:jc w:val="both"/>
      </w:pPr>
      <w:r>
        <w:t>Настоящим подтверждаю достоверность предоставленной информации, получатель субсидии - юридическое лицо не находится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8A774C" w:rsidRDefault="008A774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098"/>
        <w:gridCol w:w="3402"/>
      </w:tblGrid>
      <w:tr w:rsidR="008A774C">
        <w:tc>
          <w:tcPr>
            <w:tcW w:w="3572" w:type="dxa"/>
            <w:tcBorders>
              <w:top w:val="nil"/>
              <w:left w:val="nil"/>
              <w:bottom w:val="nil"/>
              <w:right w:val="nil"/>
            </w:tcBorders>
          </w:tcPr>
          <w:p w:rsidR="008A774C" w:rsidRDefault="008A774C">
            <w:pPr>
              <w:pStyle w:val="ConsPlusNormal"/>
            </w:pPr>
            <w:r>
              <w:t>Руководитель частной</w:t>
            </w:r>
          </w:p>
          <w:p w:rsidR="008A774C" w:rsidRDefault="008A774C">
            <w:pPr>
              <w:pStyle w:val="ConsPlusNormal"/>
            </w:pPr>
            <w:r>
              <w:t>организации (индивидуальный</w:t>
            </w:r>
          </w:p>
          <w:p w:rsidR="008A774C" w:rsidRDefault="008A774C">
            <w:pPr>
              <w:pStyle w:val="ConsPlusNormal"/>
            </w:pPr>
            <w:r>
              <w:t>предприниматель)</w:t>
            </w:r>
          </w:p>
        </w:tc>
        <w:tc>
          <w:tcPr>
            <w:tcW w:w="2098" w:type="dxa"/>
            <w:tcBorders>
              <w:top w:val="nil"/>
              <w:left w:val="nil"/>
              <w:bottom w:val="nil"/>
              <w:right w:val="nil"/>
            </w:tcBorders>
            <w:vAlign w:val="bottom"/>
          </w:tcPr>
          <w:p w:rsidR="008A774C" w:rsidRDefault="008A774C">
            <w:pPr>
              <w:pStyle w:val="ConsPlusNormal"/>
              <w:jc w:val="center"/>
            </w:pPr>
            <w:r>
              <w:t>____________</w:t>
            </w:r>
          </w:p>
          <w:p w:rsidR="008A774C" w:rsidRDefault="008A774C">
            <w:pPr>
              <w:pStyle w:val="ConsPlusNormal"/>
              <w:jc w:val="center"/>
            </w:pPr>
            <w:r>
              <w:t>(подпись)</w:t>
            </w:r>
          </w:p>
        </w:tc>
        <w:tc>
          <w:tcPr>
            <w:tcW w:w="3402" w:type="dxa"/>
            <w:tcBorders>
              <w:top w:val="nil"/>
              <w:left w:val="nil"/>
              <w:bottom w:val="nil"/>
              <w:right w:val="nil"/>
            </w:tcBorders>
            <w:vAlign w:val="bottom"/>
          </w:tcPr>
          <w:p w:rsidR="008A774C" w:rsidRDefault="008A774C">
            <w:pPr>
              <w:pStyle w:val="ConsPlusNormal"/>
              <w:jc w:val="center"/>
            </w:pPr>
            <w:r>
              <w:t>______________________</w:t>
            </w:r>
          </w:p>
          <w:p w:rsidR="008A774C" w:rsidRDefault="008A774C">
            <w:pPr>
              <w:pStyle w:val="ConsPlusNormal"/>
              <w:jc w:val="center"/>
            </w:pPr>
            <w:r>
              <w:t>(расшифровка подписи)</w:t>
            </w:r>
          </w:p>
        </w:tc>
      </w:tr>
      <w:tr w:rsidR="008A774C">
        <w:tc>
          <w:tcPr>
            <w:tcW w:w="3572" w:type="dxa"/>
            <w:tcBorders>
              <w:top w:val="nil"/>
              <w:left w:val="nil"/>
              <w:bottom w:val="nil"/>
              <w:right w:val="nil"/>
            </w:tcBorders>
          </w:tcPr>
          <w:p w:rsidR="008A774C" w:rsidRDefault="008A774C">
            <w:pPr>
              <w:pStyle w:val="ConsPlusNormal"/>
            </w:pPr>
            <w:r>
              <w:t>М.П. (при наличии)</w:t>
            </w:r>
          </w:p>
        </w:tc>
        <w:tc>
          <w:tcPr>
            <w:tcW w:w="5500" w:type="dxa"/>
            <w:gridSpan w:val="2"/>
            <w:tcBorders>
              <w:top w:val="nil"/>
              <w:left w:val="nil"/>
              <w:bottom w:val="nil"/>
              <w:right w:val="nil"/>
            </w:tcBorders>
          </w:tcPr>
          <w:p w:rsidR="008A774C" w:rsidRDefault="008A774C">
            <w:pPr>
              <w:pStyle w:val="ConsPlusNormal"/>
              <w:jc w:val="center"/>
            </w:pPr>
          </w:p>
        </w:tc>
      </w:tr>
    </w:tbl>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jc w:val="right"/>
        <w:outlineLvl w:val="0"/>
      </w:pPr>
      <w:r>
        <w:t>Приложение 4</w:t>
      </w:r>
    </w:p>
    <w:p w:rsidR="008A774C" w:rsidRDefault="008A774C">
      <w:pPr>
        <w:pStyle w:val="ConsPlusNormal"/>
        <w:jc w:val="right"/>
      </w:pPr>
      <w:r>
        <w:t>к постановлению Администрации</w:t>
      </w:r>
    </w:p>
    <w:p w:rsidR="008A774C" w:rsidRDefault="008A774C">
      <w:pPr>
        <w:pStyle w:val="ConsPlusNormal"/>
        <w:jc w:val="right"/>
      </w:pPr>
      <w:r>
        <w:t>города Ханты-Мансийска</w:t>
      </w:r>
    </w:p>
    <w:p w:rsidR="008A774C" w:rsidRDefault="008A774C">
      <w:pPr>
        <w:pStyle w:val="ConsPlusNormal"/>
        <w:jc w:val="right"/>
      </w:pPr>
      <w:r>
        <w:t>от 05.11.2013 N 1421</w:t>
      </w:r>
    </w:p>
    <w:p w:rsidR="008A774C" w:rsidRDefault="008A774C">
      <w:pPr>
        <w:pStyle w:val="ConsPlusNormal"/>
      </w:pPr>
    </w:p>
    <w:p w:rsidR="008A774C" w:rsidRDefault="008A774C">
      <w:pPr>
        <w:pStyle w:val="ConsPlusTitle"/>
        <w:jc w:val="center"/>
      </w:pPr>
      <w:bookmarkStart w:id="24" w:name="P4562"/>
      <w:bookmarkEnd w:id="24"/>
      <w:r>
        <w:t>ПОРЯДОК</w:t>
      </w:r>
    </w:p>
    <w:p w:rsidR="008A774C" w:rsidRDefault="008A774C">
      <w:pPr>
        <w:pStyle w:val="ConsPlusTitle"/>
        <w:jc w:val="center"/>
      </w:pPr>
      <w:r>
        <w:t>ПРЕДОСТАВЛЕНИЯ СУБСИДИЙ ЧАСТНЫМ ОРГАНИЗАЦИЯМ, ОСУЩЕСТВЛЯЮЩИМ</w:t>
      </w:r>
    </w:p>
    <w:p w:rsidR="008A774C" w:rsidRDefault="008A774C">
      <w:pPr>
        <w:pStyle w:val="ConsPlusTitle"/>
        <w:jc w:val="center"/>
      </w:pPr>
      <w:r>
        <w:t>ОБРАЗОВАТЕЛЬНУЮ ДЕЯТЕЛЬНОСТЬ ПО РЕАЛИЗАЦИИ ОБРАЗОВАТЕЛЬНЫХ</w:t>
      </w:r>
    </w:p>
    <w:p w:rsidR="008A774C" w:rsidRDefault="008A774C">
      <w:pPr>
        <w:pStyle w:val="ConsPlusTitle"/>
        <w:jc w:val="center"/>
      </w:pPr>
      <w:r>
        <w:t>ПРОГРАММ ДОШКОЛЬНОГО ОБРАЗОВАНИЯ, РАСПОЛОЖЕННЫМ</w:t>
      </w:r>
    </w:p>
    <w:p w:rsidR="008A774C" w:rsidRDefault="008A774C">
      <w:pPr>
        <w:pStyle w:val="ConsPlusTitle"/>
        <w:jc w:val="center"/>
      </w:pPr>
      <w:r>
        <w:t>НА ТЕРРИТОРИИ ГОРОДА ХАНТЫ-МАНСИЙСКА, НА ФИНАНСОВОЕ</w:t>
      </w:r>
    </w:p>
    <w:p w:rsidR="008A774C" w:rsidRDefault="008A774C">
      <w:pPr>
        <w:pStyle w:val="ConsPlusTitle"/>
        <w:jc w:val="center"/>
      </w:pPr>
      <w:r>
        <w:t>ОБЕСПЕЧЕНИЕ ПОЛУЧЕНИЯ ДОШКОЛЬНОГО ОБРАЗОВАНИЯ ПОСРЕДСТВОМ</w:t>
      </w:r>
    </w:p>
    <w:p w:rsidR="008A774C" w:rsidRDefault="008A774C">
      <w:pPr>
        <w:pStyle w:val="ConsPlusTitle"/>
        <w:jc w:val="center"/>
      </w:pPr>
      <w:r>
        <w:t>ПРЕДОСТАВЛЕНИЯ УКАЗАННЫМ ОБРАЗОВАТЕЛЬНЫМ ОРГАНИЗАЦИЯМ</w:t>
      </w:r>
    </w:p>
    <w:p w:rsidR="008A774C" w:rsidRDefault="008A774C">
      <w:pPr>
        <w:pStyle w:val="ConsPlusTitle"/>
        <w:jc w:val="center"/>
      </w:pPr>
      <w:r>
        <w:t>СУБСИДИЙ НА ВОЗМЕЩЕНИЕ ЗАТРАТ, ВКЛЮЧАЯ РАСХОДЫ НА ОПЛАТУ</w:t>
      </w:r>
    </w:p>
    <w:p w:rsidR="008A774C" w:rsidRDefault="008A774C">
      <w:pPr>
        <w:pStyle w:val="ConsPlusTitle"/>
        <w:jc w:val="center"/>
      </w:pPr>
      <w:r>
        <w:t>ТРУДА, ДОПОЛНИТЕЛЬНОЕ ПРОФЕССИОНАЛЬНОЕ ОБРАЗОВАНИЕ</w:t>
      </w:r>
    </w:p>
    <w:p w:rsidR="008A774C" w:rsidRDefault="008A774C">
      <w:pPr>
        <w:pStyle w:val="ConsPlusTitle"/>
        <w:jc w:val="center"/>
      </w:pPr>
      <w:r>
        <w:t>ПЕДАГОГИЧЕСКИХ РАБОТНИКОВ, ПРИОБРЕТЕНИЕ УЧЕБНИКОВ И УЧЕБНЫХ</w:t>
      </w:r>
    </w:p>
    <w:p w:rsidR="008A774C" w:rsidRDefault="008A774C">
      <w:pPr>
        <w:pStyle w:val="ConsPlusTitle"/>
        <w:jc w:val="center"/>
      </w:pPr>
      <w:r>
        <w:t>ПОСОБИЙ, СРЕДСТВ ОБУЧЕНИЯ, ИГР, ИГРУШЕК (ЗА ИСКЛЮЧЕНИЕМ</w:t>
      </w:r>
    </w:p>
    <w:p w:rsidR="008A774C" w:rsidRDefault="008A774C">
      <w:pPr>
        <w:pStyle w:val="ConsPlusTitle"/>
        <w:jc w:val="center"/>
      </w:pPr>
      <w:r>
        <w:t>РАСХОДОВ НА ОПЛАТУ ТРУДА РАБОТНИКОВ, ОСУЩЕСТВЛЯЮЩИХ</w:t>
      </w:r>
    </w:p>
    <w:p w:rsidR="008A774C" w:rsidRDefault="008A774C">
      <w:pPr>
        <w:pStyle w:val="ConsPlusTitle"/>
        <w:jc w:val="center"/>
      </w:pPr>
      <w:r>
        <w:lastRenderedPageBreak/>
        <w:t>ДЕЯТЕЛЬНОСТЬ, СВЯЗАННУЮ С СОДЕРЖАНИЕМ ЗДАНИЙ И ОКАЗАНИЕМ</w:t>
      </w:r>
    </w:p>
    <w:p w:rsidR="008A774C" w:rsidRDefault="008A774C">
      <w:pPr>
        <w:pStyle w:val="ConsPlusTitle"/>
        <w:jc w:val="center"/>
      </w:pPr>
      <w:r>
        <w:t>КОММУНАЛЬНЫХ УСЛУГ) (ДАЛЕЕ - ПОРЯДОК)</w:t>
      </w:r>
    </w:p>
    <w:p w:rsidR="008A774C" w:rsidRDefault="008A774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A77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74C" w:rsidRDefault="008A774C"/>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c>
          <w:tcPr>
            <w:tcW w:w="0" w:type="auto"/>
            <w:tcBorders>
              <w:top w:val="nil"/>
              <w:left w:val="nil"/>
              <w:bottom w:val="nil"/>
              <w:right w:val="nil"/>
            </w:tcBorders>
            <w:shd w:val="clear" w:color="auto" w:fill="F4F3F8"/>
            <w:tcMar>
              <w:top w:w="113" w:type="dxa"/>
              <w:left w:w="0" w:type="dxa"/>
              <w:bottom w:w="113" w:type="dxa"/>
              <w:right w:w="0" w:type="dxa"/>
            </w:tcMar>
          </w:tcPr>
          <w:p w:rsidR="008A774C" w:rsidRDefault="008A774C">
            <w:pPr>
              <w:pStyle w:val="ConsPlusNormal"/>
              <w:jc w:val="center"/>
            </w:pPr>
            <w:r>
              <w:rPr>
                <w:color w:val="392C69"/>
              </w:rPr>
              <w:t>Список изменяющих документов</w:t>
            </w:r>
          </w:p>
          <w:p w:rsidR="008A774C" w:rsidRDefault="008A774C">
            <w:pPr>
              <w:pStyle w:val="ConsPlusNormal"/>
              <w:jc w:val="center"/>
            </w:pPr>
            <w:r>
              <w:rPr>
                <w:color w:val="392C69"/>
              </w:rPr>
              <w:t xml:space="preserve">(введен </w:t>
            </w:r>
            <w:hyperlink r:id="rId76" w:history="1">
              <w:r>
                <w:rPr>
                  <w:color w:val="0000FF"/>
                </w:rPr>
                <w:t>постановлением</w:t>
              </w:r>
            </w:hyperlink>
            <w:r>
              <w:rPr>
                <w:color w:val="392C69"/>
              </w:rPr>
              <w:t xml:space="preserve"> Администрации города Ханты-Мансийска</w:t>
            </w:r>
          </w:p>
          <w:p w:rsidR="008A774C" w:rsidRDefault="008A774C">
            <w:pPr>
              <w:pStyle w:val="ConsPlusNormal"/>
              <w:jc w:val="center"/>
            </w:pPr>
            <w:r>
              <w:rPr>
                <w:color w:val="392C69"/>
              </w:rPr>
              <w:t>от 17.08.2020 N 968;</w:t>
            </w:r>
          </w:p>
          <w:p w:rsidR="008A774C" w:rsidRDefault="008A774C">
            <w:pPr>
              <w:pStyle w:val="ConsPlusNormal"/>
              <w:jc w:val="center"/>
            </w:pPr>
            <w:r>
              <w:rPr>
                <w:color w:val="392C69"/>
              </w:rPr>
              <w:t xml:space="preserve">в ред. </w:t>
            </w:r>
            <w:hyperlink r:id="rId77" w:history="1">
              <w:r>
                <w:rPr>
                  <w:color w:val="0000FF"/>
                </w:rPr>
                <w:t>постановления</w:t>
              </w:r>
            </w:hyperlink>
            <w:r>
              <w:rPr>
                <w:color w:val="392C69"/>
              </w:rPr>
              <w:t xml:space="preserve"> Администрации города Ханты-Мансийска</w:t>
            </w:r>
          </w:p>
          <w:p w:rsidR="008A774C" w:rsidRDefault="008A774C">
            <w:pPr>
              <w:pStyle w:val="ConsPlusNormal"/>
              <w:jc w:val="center"/>
            </w:pPr>
            <w:r>
              <w:rPr>
                <w:color w:val="392C69"/>
              </w:rPr>
              <w:t>от 28.05.2021 N 561)</w:t>
            </w:r>
          </w:p>
        </w:tc>
        <w:tc>
          <w:tcPr>
            <w:tcW w:w="113" w:type="dxa"/>
            <w:tcBorders>
              <w:top w:val="nil"/>
              <w:left w:val="nil"/>
              <w:bottom w:val="nil"/>
              <w:right w:val="nil"/>
            </w:tcBorders>
            <w:shd w:val="clear" w:color="auto" w:fill="F4F3F8"/>
            <w:tcMar>
              <w:top w:w="0" w:type="dxa"/>
              <w:left w:w="0" w:type="dxa"/>
              <w:bottom w:w="0" w:type="dxa"/>
              <w:right w:w="0" w:type="dxa"/>
            </w:tcMar>
          </w:tcPr>
          <w:p w:rsidR="008A774C" w:rsidRDefault="008A774C"/>
        </w:tc>
      </w:tr>
    </w:tbl>
    <w:p w:rsidR="008A774C" w:rsidRDefault="008A774C">
      <w:pPr>
        <w:pStyle w:val="ConsPlusNormal"/>
      </w:pPr>
    </w:p>
    <w:p w:rsidR="008A774C" w:rsidRDefault="008A774C">
      <w:pPr>
        <w:pStyle w:val="ConsPlusTitle"/>
        <w:jc w:val="center"/>
        <w:outlineLvl w:val="1"/>
      </w:pPr>
      <w:r>
        <w:t>1. Общие положения</w:t>
      </w:r>
    </w:p>
    <w:p w:rsidR="008A774C" w:rsidRDefault="008A774C">
      <w:pPr>
        <w:pStyle w:val="ConsPlusNormal"/>
        <w:jc w:val="center"/>
      </w:pPr>
    </w:p>
    <w:p w:rsidR="008A774C" w:rsidRDefault="008A774C">
      <w:pPr>
        <w:pStyle w:val="ConsPlusNormal"/>
        <w:ind w:firstLine="540"/>
        <w:jc w:val="both"/>
      </w:pPr>
      <w:r>
        <w:t xml:space="preserve">1.1. Настоящий Порядок разработан в соответствии с Бюджетным </w:t>
      </w:r>
      <w:hyperlink r:id="rId78" w:history="1">
        <w:r>
          <w:rPr>
            <w:color w:val="0000FF"/>
          </w:rPr>
          <w:t>кодексом</w:t>
        </w:r>
      </w:hyperlink>
      <w:r>
        <w:t xml:space="preserve"> Российской Федерации, Федеральным </w:t>
      </w:r>
      <w:hyperlink r:id="rId79" w:history="1">
        <w:r>
          <w:rPr>
            <w:color w:val="0000FF"/>
          </w:rPr>
          <w:t>законом</w:t>
        </w:r>
      </w:hyperlink>
      <w:r>
        <w:t xml:space="preserve"> от 29.12.2012 N 273-ФЗ "Об образовании в Российской Федерации", </w:t>
      </w:r>
      <w:hyperlink r:id="rId8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1" w:history="1">
        <w:r>
          <w:rPr>
            <w:color w:val="0000FF"/>
          </w:rPr>
          <w:t>Законом</w:t>
        </w:r>
      </w:hyperlink>
      <w:r>
        <w:t xml:space="preserve"> Ханты-Мансийского автономного округа - Югры от 11.12.2013 N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hyperlink r:id="rId82" w:history="1">
        <w:r>
          <w:rPr>
            <w:color w:val="0000FF"/>
          </w:rPr>
          <w:t>постановлением</w:t>
        </w:r>
      </w:hyperlink>
      <w:r>
        <w:t xml:space="preserve"> Правительства Ханты-Мансийского автономного округа - Югры от 30.12.2016 N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 и определяет требования к предоставлению субсидий из бюджета города Ханты-Мансийска частным организациям, осуществляющим образовательную деятельность по имеющим государственную лицензию основным общеобразовательным программам дошкольного образования, в том числе индивидуальным предпринимателям, осуществляющим образовательную деятельность на основании государственной регистрации индивидуального предпринимателя, видом экономической деятельности которого является образовательная деятельность (далее - частные организации) на финансовое обеспечение дошкольного образования.</w:t>
      </w:r>
    </w:p>
    <w:p w:rsidR="008A774C" w:rsidRDefault="008A774C">
      <w:pPr>
        <w:pStyle w:val="ConsPlusNormal"/>
        <w:jc w:val="both"/>
      </w:pPr>
      <w:r>
        <w:lastRenderedPageBreak/>
        <w:t xml:space="preserve">(в ред. </w:t>
      </w:r>
      <w:hyperlink r:id="rId83" w:history="1">
        <w:r>
          <w:rPr>
            <w:color w:val="0000FF"/>
          </w:rPr>
          <w:t>постановления</w:t>
        </w:r>
      </w:hyperlink>
      <w:r>
        <w:t xml:space="preserve"> Администрации города Ханты-Мансийска от 28.05.2021 N 561)</w:t>
      </w:r>
    </w:p>
    <w:p w:rsidR="008A774C" w:rsidRDefault="008A774C">
      <w:pPr>
        <w:pStyle w:val="ConsPlusNormal"/>
        <w:spacing w:before="220"/>
        <w:ind w:firstLine="540"/>
        <w:jc w:val="both"/>
      </w:pPr>
      <w:bookmarkStart w:id="25" w:name="P4586"/>
      <w:bookmarkEnd w:id="25"/>
      <w:r>
        <w:t>1.2. Целью предоставления субсидий частным организациям является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 (далее - Субсидия) для финансового обеспечения получения дошкольного образования в частных организациях в пределах лимитов бюджетных обязательств, предусмотренных решением Думы города Ханты-Мансийска о бюджете города Ханты-Мансийска на соответствующий финансовый год и на плановый период.</w:t>
      </w:r>
    </w:p>
    <w:p w:rsidR="008A774C" w:rsidRDefault="008A774C">
      <w:pPr>
        <w:pStyle w:val="ConsPlusNormal"/>
        <w:spacing w:before="220"/>
        <w:ind w:firstLine="540"/>
        <w:jc w:val="both"/>
      </w:pPr>
      <w:r>
        <w:t>1.3. Предоставление Субсидии осуществляется Департаментом образования Администрации города Ханты-Мансийска (далее - Департамент образования),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главный распорядитель бюджетных средств).</w:t>
      </w:r>
    </w:p>
    <w:p w:rsidR="008A774C" w:rsidRDefault="008A774C">
      <w:pPr>
        <w:pStyle w:val="ConsPlusNormal"/>
        <w:spacing w:before="220"/>
        <w:ind w:firstLine="540"/>
        <w:jc w:val="both"/>
      </w:pPr>
      <w:r>
        <w:t>1.4. Субсидия предоставляется за счет средств субвенции из бюджета Ханты-Мансийского автономного округа - Югры на реализацию дошкольными образовательными организациями основных общеобразовательных программ дошкольного образования.</w:t>
      </w:r>
    </w:p>
    <w:p w:rsidR="008A774C" w:rsidRDefault="008A774C">
      <w:pPr>
        <w:pStyle w:val="ConsPlusNormal"/>
        <w:spacing w:before="220"/>
        <w:ind w:firstLine="540"/>
        <w:jc w:val="both"/>
      </w:pPr>
      <w:bookmarkStart w:id="26" w:name="P4589"/>
      <w:bookmarkEnd w:id="26"/>
      <w:r>
        <w:t>1.5. Субсидия предоставляется частной организации, отвечающей следующим критериям:</w:t>
      </w:r>
    </w:p>
    <w:p w:rsidR="008A774C" w:rsidRDefault="008A774C">
      <w:pPr>
        <w:pStyle w:val="ConsPlusNormal"/>
        <w:spacing w:before="220"/>
        <w:ind w:firstLine="540"/>
        <w:jc w:val="both"/>
      </w:pPr>
      <w:r>
        <w:t>наличие регистрации в качестве юридического лица или индивидуального предпринимателя и осуществление образовательной деятельности по реализации основных общеобразовательных программ дошкольного образования на территории города Ханты-Мансийска;</w:t>
      </w:r>
    </w:p>
    <w:p w:rsidR="008A774C" w:rsidRDefault="008A774C">
      <w:pPr>
        <w:pStyle w:val="ConsPlusNormal"/>
        <w:spacing w:before="220"/>
        <w:ind w:firstLine="540"/>
        <w:jc w:val="both"/>
      </w:pPr>
      <w:r>
        <w:t>наличие лицензии на осуществление образовательной деятельности по реализации основных общеобразовательных программ дошкольного образования.</w:t>
      </w:r>
    </w:p>
    <w:p w:rsidR="008A774C" w:rsidRDefault="008A774C">
      <w:pPr>
        <w:pStyle w:val="ConsPlusNormal"/>
        <w:ind w:firstLine="540"/>
        <w:jc w:val="both"/>
      </w:pPr>
    </w:p>
    <w:p w:rsidR="008A774C" w:rsidRDefault="008A774C">
      <w:pPr>
        <w:pStyle w:val="ConsPlusTitle"/>
        <w:jc w:val="center"/>
        <w:outlineLvl w:val="1"/>
      </w:pPr>
      <w:r>
        <w:t>2. Условия и порядок предоставления Субсидии</w:t>
      </w:r>
    </w:p>
    <w:p w:rsidR="008A774C" w:rsidRDefault="008A774C">
      <w:pPr>
        <w:pStyle w:val="ConsPlusNormal"/>
        <w:jc w:val="center"/>
      </w:pPr>
    </w:p>
    <w:p w:rsidR="008A774C" w:rsidRDefault="008A774C">
      <w:pPr>
        <w:pStyle w:val="ConsPlusNormal"/>
        <w:ind w:firstLine="540"/>
        <w:jc w:val="both"/>
      </w:pPr>
      <w:bookmarkStart w:id="27" w:name="P4595"/>
      <w:bookmarkEnd w:id="27"/>
      <w:r>
        <w:t xml:space="preserve">2.1. В целях получения Субсидии частная организация представляет </w:t>
      </w:r>
      <w:hyperlink w:anchor="P4698" w:history="1">
        <w:r>
          <w:rPr>
            <w:color w:val="0000FF"/>
          </w:rPr>
          <w:t>заявку</w:t>
        </w:r>
      </w:hyperlink>
      <w:r>
        <w:t xml:space="preserve"> на предоставление Субсидии по форме согласно приложению 1 к настоящему Порядку на бумажном носителе с приложением следующих документов:</w:t>
      </w:r>
    </w:p>
    <w:p w:rsidR="008A774C" w:rsidRDefault="008A774C">
      <w:pPr>
        <w:pStyle w:val="ConsPlusNormal"/>
        <w:spacing w:before="220"/>
        <w:ind w:firstLine="540"/>
        <w:jc w:val="both"/>
      </w:pPr>
      <w:r>
        <w:t xml:space="preserve">2.1.1. Документы, подтверждающие соответствие частной организации критериям, установленным </w:t>
      </w:r>
      <w:hyperlink w:anchor="P4589" w:history="1">
        <w:r>
          <w:rPr>
            <w:color w:val="0000FF"/>
          </w:rPr>
          <w:t>пунктом 1.5 раздела 1</w:t>
        </w:r>
      </w:hyperlink>
      <w:r>
        <w:t xml:space="preserve">, требованиям, установленным </w:t>
      </w:r>
      <w:hyperlink w:anchor="P4612" w:history="1">
        <w:r>
          <w:rPr>
            <w:color w:val="0000FF"/>
          </w:rPr>
          <w:t>пунктом 2.7</w:t>
        </w:r>
      </w:hyperlink>
      <w:r>
        <w:t xml:space="preserve"> настоящего раздела:</w:t>
      </w:r>
    </w:p>
    <w:p w:rsidR="008A774C" w:rsidRDefault="008A774C">
      <w:pPr>
        <w:pStyle w:val="ConsPlusNormal"/>
        <w:spacing w:before="220"/>
        <w:ind w:firstLine="540"/>
        <w:jc w:val="both"/>
      </w:pPr>
      <w:r>
        <w:t>копия документа, удостоверяющего личность, с предъявлением оригинала для сверки данных - для индивидуального предпринимателя;</w:t>
      </w:r>
    </w:p>
    <w:p w:rsidR="008A774C" w:rsidRDefault="008A774C">
      <w:pPr>
        <w:pStyle w:val="ConsPlusNormal"/>
        <w:spacing w:before="220"/>
        <w:ind w:firstLine="540"/>
        <w:jc w:val="both"/>
      </w:pPr>
      <w:r>
        <w:t>копия лицензии на осуществление образовательной деятельности по реализации основных общеобразовательных программ дошкольного образования (с приложениями);</w:t>
      </w:r>
    </w:p>
    <w:p w:rsidR="008A774C" w:rsidRDefault="008A774C">
      <w:pPr>
        <w:pStyle w:val="ConsPlusNormal"/>
        <w:spacing w:before="220"/>
        <w:ind w:firstLine="540"/>
        <w:jc w:val="both"/>
      </w:pPr>
      <w:bookmarkStart w:id="28" w:name="P4599"/>
      <w:bookmarkEnd w:id="28"/>
      <w:r>
        <w:t>информация о численности воспитанников на очередной финансовый год и плановый период на бумажном носителе.</w:t>
      </w:r>
    </w:p>
    <w:p w:rsidR="008A774C" w:rsidRDefault="008A774C">
      <w:pPr>
        <w:pStyle w:val="ConsPlusNormal"/>
        <w:spacing w:before="220"/>
        <w:ind w:firstLine="540"/>
        <w:jc w:val="both"/>
      </w:pPr>
      <w:r>
        <w:t>2.1.2. Расчет запрашиваемого объема Субсидии.</w:t>
      </w:r>
    </w:p>
    <w:p w:rsidR="008A774C" w:rsidRDefault="008A774C">
      <w:pPr>
        <w:pStyle w:val="ConsPlusNormal"/>
        <w:spacing w:before="220"/>
        <w:ind w:firstLine="540"/>
        <w:jc w:val="both"/>
      </w:pPr>
      <w:r>
        <w:t xml:space="preserve">2.2. Документы, предусмотренные </w:t>
      </w:r>
      <w:hyperlink w:anchor="P4595" w:history="1">
        <w:r>
          <w:rPr>
            <w:color w:val="0000FF"/>
          </w:rPr>
          <w:t>пунктом 2.1</w:t>
        </w:r>
      </w:hyperlink>
      <w:r>
        <w:t xml:space="preserve"> настоящего раздела, представляются руководителем частной организации (индивидуальным предпринимателем) лично или через </w:t>
      </w:r>
      <w:r>
        <w:lastRenderedPageBreak/>
        <w:t>своего представителя на основании выданной руководителем (индивидуальным предпринимателем) доверенности на право их предоставления, оформленной в соответствии с действующим законодательством, которую он приобщает к документам, направляемым в Департамент образования.</w:t>
      </w:r>
    </w:p>
    <w:p w:rsidR="008A774C" w:rsidRDefault="008A774C">
      <w:pPr>
        <w:pStyle w:val="ConsPlusNormal"/>
        <w:spacing w:before="220"/>
        <w:ind w:firstLine="540"/>
        <w:jc w:val="both"/>
      </w:pPr>
      <w:r>
        <w:t>2.3. Руководитель частной организации (индивидуальный предприниматель) несет ответственность за достоверность представляемых сведений и подлинность документов.</w:t>
      </w:r>
    </w:p>
    <w:p w:rsidR="008A774C" w:rsidRDefault="008A774C">
      <w:pPr>
        <w:pStyle w:val="ConsPlusNormal"/>
        <w:spacing w:before="220"/>
        <w:ind w:firstLine="540"/>
        <w:jc w:val="both"/>
      </w:pPr>
      <w:r>
        <w:t>2.4. Копии документов должны быть заверены печатью (при наличии) и подписью руководителя частной организации (индивидуального предпринимателя), сверены с оригиналами и заверены подписью специалиста Департамента образования, осуществляющего прием документов.</w:t>
      </w:r>
    </w:p>
    <w:p w:rsidR="008A774C" w:rsidRDefault="008A774C">
      <w:pPr>
        <w:pStyle w:val="ConsPlusNormal"/>
        <w:spacing w:before="220"/>
        <w:ind w:firstLine="540"/>
        <w:jc w:val="both"/>
      </w:pPr>
      <w:r>
        <w:t>2.4.1. Поступившие заявки подлежат учету в журнале регистрации заявок специалистом Департамента образования в день ее поступления.</w:t>
      </w:r>
    </w:p>
    <w:p w:rsidR="008A774C" w:rsidRDefault="008A774C">
      <w:pPr>
        <w:pStyle w:val="ConsPlusNormal"/>
        <w:spacing w:before="220"/>
        <w:ind w:firstLine="540"/>
        <w:jc w:val="both"/>
      </w:pPr>
      <w:r>
        <w:t>2.5. После сверки документов специалистом Департамента образования оригиналы возвращаются руководителю частной организации (индивидуальному предпринимателю).</w:t>
      </w:r>
    </w:p>
    <w:p w:rsidR="008A774C" w:rsidRDefault="008A774C">
      <w:pPr>
        <w:pStyle w:val="ConsPlusNormal"/>
        <w:spacing w:before="220"/>
        <w:ind w:firstLine="540"/>
        <w:jc w:val="both"/>
      </w:pPr>
      <w:bookmarkStart w:id="29" w:name="P4606"/>
      <w:bookmarkEnd w:id="29"/>
      <w:r>
        <w:t>2.6. Департамент образования в течение 7 рабочих дней со дня регистрации заявки путем направления запросов в соответствующие органы (организации), а также с помощью информационных ресурсов в сети Интернет самостоятельно получает следующие документы (сведения):</w:t>
      </w:r>
    </w:p>
    <w:p w:rsidR="008A774C" w:rsidRDefault="008A774C">
      <w:pPr>
        <w:pStyle w:val="ConsPlusNormal"/>
        <w:spacing w:before="220"/>
        <w:ind w:firstLine="540"/>
        <w:jc w:val="both"/>
      </w:pPr>
      <w:r>
        <w:t>2.6.1. Выписку из Единого государственного реестра юридических лиц (индивидуальных предпринимателей) в электронном виде.</w:t>
      </w:r>
    </w:p>
    <w:p w:rsidR="008A774C" w:rsidRDefault="008A774C">
      <w:pPr>
        <w:pStyle w:val="ConsPlusNormal"/>
        <w:spacing w:before="220"/>
        <w:ind w:firstLine="540"/>
        <w:jc w:val="both"/>
      </w:pPr>
      <w:r>
        <w:t>2.6.2. Сведения о наличии (отсутствии) просроченной задолженности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иной просроченной задолженности перед бюджетом Ханты-Мансийского автономного округа - Югры, бюджетом города Ханты-Мансийска.</w:t>
      </w:r>
    </w:p>
    <w:p w:rsidR="008A774C" w:rsidRDefault="008A774C">
      <w:pPr>
        <w:pStyle w:val="ConsPlusNormal"/>
        <w:spacing w:before="220"/>
        <w:ind w:firstLine="540"/>
        <w:jc w:val="both"/>
      </w:pPr>
      <w:r>
        <w:t xml:space="preserve">2.6.3. Сведения, подтверждающие получение (не получение) средств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586" w:history="1">
        <w:r>
          <w:rPr>
            <w:color w:val="0000FF"/>
          </w:rPr>
          <w:t>пункте 1.2 раздела 1</w:t>
        </w:r>
      </w:hyperlink>
      <w:r>
        <w:t xml:space="preserve"> настоящего Порядка.</w:t>
      </w:r>
    </w:p>
    <w:p w:rsidR="008A774C" w:rsidRDefault="008A774C">
      <w:pPr>
        <w:pStyle w:val="ConsPlusNormal"/>
        <w:spacing w:before="220"/>
        <w:ind w:firstLine="540"/>
        <w:jc w:val="both"/>
      </w:pPr>
      <w:r>
        <w:t>2.6.4. Копии учредительных документов юридического лица.</w:t>
      </w:r>
    </w:p>
    <w:p w:rsidR="008A774C" w:rsidRDefault="008A774C">
      <w:pPr>
        <w:pStyle w:val="ConsPlusNormal"/>
        <w:spacing w:before="220"/>
        <w:ind w:firstLine="540"/>
        <w:jc w:val="both"/>
      </w:pPr>
      <w:r>
        <w:t>2.6.5.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774C" w:rsidRDefault="008A774C">
      <w:pPr>
        <w:pStyle w:val="ConsPlusNormal"/>
        <w:spacing w:before="220"/>
        <w:ind w:firstLine="540"/>
        <w:jc w:val="both"/>
      </w:pPr>
      <w:bookmarkStart w:id="30" w:name="P4612"/>
      <w:bookmarkEnd w:id="30"/>
      <w:r>
        <w:t>2.7. На 01 число месяца, предшествующего месяцу, в котором планируется заключение соглашения, частная организация должна соответствовать следующим требованиям:</w:t>
      </w:r>
    </w:p>
    <w:p w:rsidR="008A774C" w:rsidRDefault="008A774C">
      <w:pPr>
        <w:pStyle w:val="ConsPlusNormal"/>
        <w:spacing w:before="220"/>
        <w:ind w:firstLine="540"/>
        <w:jc w:val="both"/>
      </w:pPr>
      <w:r>
        <w:t>2.7.1. У частной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774C" w:rsidRDefault="008A774C">
      <w:pPr>
        <w:pStyle w:val="ConsPlusNormal"/>
        <w:spacing w:before="220"/>
        <w:ind w:firstLine="540"/>
        <w:jc w:val="both"/>
      </w:pPr>
      <w:r>
        <w:t>2.7.2. У частной организации должна отсутствовать просроченная задолженность по возврату в бюджет Ханты-Мансийского автономного округа - Югры, бюджет города Ханты-Мансийска субсидий, бюджетных инвестиций, предоставленных, в том числе, в соответствии с иными правовыми актами, и иная просроченная задолженность перед бюджетом Ханты-</w:t>
      </w:r>
      <w:r>
        <w:lastRenderedPageBreak/>
        <w:t>Мансийского автономного округа - Югры, бюджетом города Ханты-Мансийска.</w:t>
      </w:r>
    </w:p>
    <w:p w:rsidR="008A774C" w:rsidRDefault="008A774C">
      <w:pPr>
        <w:pStyle w:val="ConsPlusNormal"/>
        <w:spacing w:before="220"/>
        <w:ind w:firstLine="540"/>
        <w:jc w:val="both"/>
      </w:pPr>
      <w:r>
        <w:t xml:space="preserve">2.7.3. Частная организация не должна получать средства из бюджета Ханты-Мансийского автономного округа - Югры, бюджета города Ханты-Мансийска в соответствии с иными нормативными правовыми актами Ханты-Мансийского автономного округа - Югры, муниципальными правовыми актами города Ханты-Мансийска на цели, указанные в </w:t>
      </w:r>
      <w:hyperlink w:anchor="P4586" w:history="1">
        <w:r>
          <w:rPr>
            <w:color w:val="0000FF"/>
          </w:rPr>
          <w:t>пункте 1.2 раздела 1</w:t>
        </w:r>
      </w:hyperlink>
      <w:r>
        <w:t xml:space="preserve"> настоящего Порядка.</w:t>
      </w:r>
    </w:p>
    <w:p w:rsidR="008A774C" w:rsidRDefault="008A774C">
      <w:pPr>
        <w:pStyle w:val="ConsPlusNormal"/>
        <w:spacing w:before="220"/>
        <w:ind w:firstLine="540"/>
        <w:jc w:val="both"/>
      </w:pPr>
      <w:r>
        <w:t>2.7.4. Частная организация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индивидуальный предприниматель не должен прекратить деятельность в качестве индивидуального предпринимателя.</w:t>
      </w:r>
    </w:p>
    <w:p w:rsidR="008A774C" w:rsidRDefault="008A774C">
      <w:pPr>
        <w:pStyle w:val="ConsPlusNormal"/>
        <w:spacing w:before="220"/>
        <w:ind w:firstLine="540"/>
        <w:jc w:val="both"/>
      </w:pPr>
      <w:r>
        <w:t>2.7.5. Частная организация не должна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A774C" w:rsidRDefault="008A774C">
      <w:pPr>
        <w:pStyle w:val="ConsPlusNormal"/>
        <w:spacing w:before="220"/>
        <w:ind w:firstLine="540"/>
        <w:jc w:val="both"/>
      </w:pPr>
      <w:r>
        <w:t xml:space="preserve">2.8. В целях соблюдения </w:t>
      </w:r>
      <w:hyperlink w:anchor="P4612" w:history="1">
        <w:r>
          <w:rPr>
            <w:color w:val="0000FF"/>
          </w:rPr>
          <w:t>пункта 2.7</w:t>
        </w:r>
      </w:hyperlink>
      <w:r>
        <w:t xml:space="preserve"> настоящего раздела частной организацией предоставляется повторно документ, указанный в </w:t>
      </w:r>
      <w:hyperlink w:anchor="P4599" w:history="1">
        <w:r>
          <w:rPr>
            <w:color w:val="0000FF"/>
          </w:rPr>
          <w:t>абзаце четвертом подпункта 2.1.1 пункта 2.1</w:t>
        </w:r>
      </w:hyperlink>
      <w:r>
        <w:t xml:space="preserve"> настоящего раздела, а Департамент образования получает документы (сведения) в соответствии с </w:t>
      </w:r>
      <w:hyperlink w:anchor="P4606" w:history="1">
        <w:r>
          <w:rPr>
            <w:color w:val="0000FF"/>
          </w:rPr>
          <w:t>пунктом 2.6</w:t>
        </w:r>
      </w:hyperlink>
      <w:r>
        <w:t xml:space="preserve"> настоящего раздела.</w:t>
      </w:r>
    </w:p>
    <w:p w:rsidR="008A774C" w:rsidRDefault="008A774C">
      <w:pPr>
        <w:pStyle w:val="ConsPlusNormal"/>
        <w:spacing w:before="220"/>
        <w:ind w:firstLine="540"/>
        <w:jc w:val="both"/>
      </w:pPr>
      <w:bookmarkStart w:id="31" w:name="P4619"/>
      <w:bookmarkEnd w:id="31"/>
      <w:r>
        <w:t xml:space="preserve">2.9. Департамент образования в течение 30 рабочих дней со дня получения документов, указанных в </w:t>
      </w:r>
      <w:hyperlink w:anchor="P4595" w:history="1">
        <w:r>
          <w:rPr>
            <w:color w:val="0000FF"/>
          </w:rPr>
          <w:t>пунктах 2.1</w:t>
        </w:r>
      </w:hyperlink>
      <w:r>
        <w:t xml:space="preserve">, </w:t>
      </w:r>
      <w:hyperlink w:anchor="P4606" w:history="1">
        <w:r>
          <w:rPr>
            <w:color w:val="0000FF"/>
          </w:rPr>
          <w:t>2.6</w:t>
        </w:r>
      </w:hyperlink>
      <w:r>
        <w:t xml:space="preserve"> настоящего раздела, рассматривает их и принимает решение о предоставлении Субсидии частной образовательной организации либо об отказе в ее предоставлении в форме приказа Департамента образования.</w:t>
      </w:r>
    </w:p>
    <w:p w:rsidR="008A774C" w:rsidRDefault="008A774C">
      <w:pPr>
        <w:pStyle w:val="ConsPlusNormal"/>
        <w:spacing w:before="220"/>
        <w:ind w:firstLine="540"/>
        <w:jc w:val="both"/>
      </w:pPr>
      <w:r>
        <w:t>2.9.1. Решение о предоставлении Субсидии должно содержать информацию о получателе, размере и цели предоставления Субсидии.</w:t>
      </w:r>
    </w:p>
    <w:p w:rsidR="008A774C" w:rsidRDefault="008A774C">
      <w:pPr>
        <w:pStyle w:val="ConsPlusNormal"/>
        <w:spacing w:before="220"/>
        <w:ind w:firstLine="540"/>
        <w:jc w:val="both"/>
      </w:pPr>
      <w:r>
        <w:t>В случае принятия решения об отказе Департамент образования направляет частной организации письмо, содержащее мотивированный отказ в предоставлении субсидии.</w:t>
      </w:r>
    </w:p>
    <w:p w:rsidR="008A774C" w:rsidRDefault="008A774C">
      <w:pPr>
        <w:pStyle w:val="ConsPlusNormal"/>
        <w:spacing w:before="220"/>
        <w:ind w:firstLine="540"/>
        <w:jc w:val="both"/>
      </w:pPr>
      <w:r>
        <w:t>2.10. Решение об отказе в предоставлении Субсидии принимается в случае:</w:t>
      </w:r>
    </w:p>
    <w:p w:rsidR="008A774C" w:rsidRDefault="008A774C">
      <w:pPr>
        <w:pStyle w:val="ConsPlusNormal"/>
        <w:spacing w:before="220"/>
        <w:ind w:firstLine="540"/>
        <w:jc w:val="both"/>
      </w:pPr>
      <w:r>
        <w:t xml:space="preserve">несоответствия частной организации критериям, установленным </w:t>
      </w:r>
      <w:hyperlink w:anchor="P4589" w:history="1">
        <w:r>
          <w:rPr>
            <w:color w:val="0000FF"/>
          </w:rPr>
          <w:t>пунктом 1.5 раздела 1</w:t>
        </w:r>
      </w:hyperlink>
      <w:r>
        <w:t xml:space="preserve">, требованиям, установленным </w:t>
      </w:r>
      <w:hyperlink w:anchor="P4612" w:history="1">
        <w:r>
          <w:rPr>
            <w:color w:val="0000FF"/>
          </w:rPr>
          <w:t>пунктом 2.7</w:t>
        </w:r>
      </w:hyperlink>
      <w:r>
        <w:t xml:space="preserve"> настоящего раздела;</w:t>
      </w:r>
    </w:p>
    <w:p w:rsidR="008A774C" w:rsidRDefault="008A774C">
      <w:pPr>
        <w:pStyle w:val="ConsPlusNormal"/>
        <w:spacing w:before="220"/>
        <w:ind w:firstLine="540"/>
        <w:jc w:val="both"/>
      </w:pPr>
      <w:r>
        <w:t xml:space="preserve">несоответствия предоставленных частной организацией документов требованиям, указанным в </w:t>
      </w:r>
      <w:hyperlink w:anchor="P4595" w:history="1">
        <w:r>
          <w:rPr>
            <w:color w:val="0000FF"/>
          </w:rPr>
          <w:t>пункте 2.1</w:t>
        </w:r>
      </w:hyperlink>
      <w:r>
        <w:t xml:space="preserve"> настоящего Порядка, или непредставление (предоставление не в полном объеме) указанных документов;</w:t>
      </w:r>
    </w:p>
    <w:p w:rsidR="008A774C" w:rsidRDefault="008A774C">
      <w:pPr>
        <w:pStyle w:val="ConsPlusNormal"/>
        <w:spacing w:before="220"/>
        <w:ind w:firstLine="540"/>
        <w:jc w:val="both"/>
      </w:pPr>
      <w:r>
        <w:t>недостоверности информации, содержащейся в документах, представленных частной организацией.</w:t>
      </w:r>
    </w:p>
    <w:p w:rsidR="008A774C" w:rsidRDefault="008A774C">
      <w:pPr>
        <w:pStyle w:val="ConsPlusNormal"/>
        <w:spacing w:before="220"/>
        <w:ind w:firstLine="540"/>
        <w:jc w:val="both"/>
      </w:pPr>
      <w:r>
        <w:t>Частная организация письменно уведомляется главным распорядителем бюджетных средств о принятом решении в течение 5 рабочих дней после принятия решения.</w:t>
      </w:r>
    </w:p>
    <w:p w:rsidR="008A774C" w:rsidRDefault="008A774C">
      <w:pPr>
        <w:pStyle w:val="ConsPlusNormal"/>
        <w:spacing w:before="220"/>
        <w:ind w:firstLine="540"/>
        <w:jc w:val="both"/>
      </w:pPr>
      <w:r>
        <w:t>2.11. Главный распорядитель бюджетных средств при определении объема Субсидии исходит из следующих показателей:</w:t>
      </w:r>
    </w:p>
    <w:p w:rsidR="008A774C" w:rsidRDefault="008A774C">
      <w:pPr>
        <w:pStyle w:val="ConsPlusNormal"/>
        <w:spacing w:before="220"/>
        <w:ind w:firstLine="540"/>
        <w:jc w:val="both"/>
      </w:pPr>
      <w:r>
        <w:lastRenderedPageBreak/>
        <w:t>среднегодовой численности воспитанников в данной частной образовательной организации;</w:t>
      </w:r>
    </w:p>
    <w:p w:rsidR="008A774C" w:rsidRDefault="008A774C">
      <w:pPr>
        <w:pStyle w:val="ConsPlusNormal"/>
        <w:spacing w:before="220"/>
        <w:ind w:firstLine="540"/>
        <w:jc w:val="both"/>
      </w:pPr>
      <w:r>
        <w:t xml:space="preserve">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утвержденных </w:t>
      </w:r>
      <w:hyperlink r:id="rId84" w:history="1">
        <w:r>
          <w:rPr>
            <w:color w:val="0000FF"/>
          </w:rPr>
          <w:t>постановлением</w:t>
        </w:r>
      </w:hyperlink>
      <w:r>
        <w:t xml:space="preserve"> Правительства Ханты-Мансийского автономного округа - Югры от 30.12.2016 N 567-п "О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формирования нормативов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порядке расходования субвенций, выделяемых бюджетам муниципальных образований Ханты-Мансийского автономного округа - Югры для обеспечения государственных гарантий на получение образования и осуществления переданных им отдельных государственных полномочий, перечне малокомплектных общеобразовательных организаций".</w:t>
      </w:r>
    </w:p>
    <w:p w:rsidR="008A774C" w:rsidRDefault="008A774C">
      <w:pPr>
        <w:pStyle w:val="ConsPlusNormal"/>
        <w:spacing w:before="220"/>
        <w:ind w:firstLine="540"/>
        <w:jc w:val="both"/>
      </w:pPr>
      <w:r>
        <w:t>2.12. Размер Субсидии, предоставляемой частной организации, определяется по формуле:</w:t>
      </w:r>
    </w:p>
    <w:p w:rsidR="008A774C" w:rsidRDefault="008A774C">
      <w:pPr>
        <w:pStyle w:val="ConsPlusNormal"/>
        <w:ind w:firstLine="540"/>
        <w:jc w:val="both"/>
      </w:pPr>
    </w:p>
    <w:p w:rsidR="008A774C" w:rsidRDefault="008A774C">
      <w:pPr>
        <w:pStyle w:val="ConsPlusNormal"/>
        <w:jc w:val="center"/>
      </w:pPr>
      <w:r w:rsidRPr="00BB6257">
        <w:rPr>
          <w:position w:val="-12"/>
        </w:rPr>
        <w:pict>
          <v:shape id="_x0000_i1027" style="width:92.4pt;height:23.4pt" coordsize="" o:spt="100" adj="0,,0" path="" filled="f" stroked="f">
            <v:stroke joinstyle="miter"/>
            <v:imagedata r:id="rId85" o:title="base_24478_233937_32770"/>
            <v:formulas/>
            <v:path o:connecttype="segments"/>
          </v:shape>
        </w:pict>
      </w:r>
      <w:r>
        <w:t>, где:</w:t>
      </w:r>
    </w:p>
    <w:p w:rsidR="008A774C" w:rsidRDefault="008A774C">
      <w:pPr>
        <w:pStyle w:val="ConsPlusNormal"/>
        <w:ind w:firstLine="540"/>
        <w:jc w:val="both"/>
      </w:pPr>
    </w:p>
    <w:p w:rsidR="008A774C" w:rsidRDefault="008A774C">
      <w:pPr>
        <w:pStyle w:val="ConsPlusNormal"/>
        <w:ind w:firstLine="540"/>
        <w:jc w:val="both"/>
      </w:pPr>
      <w:r>
        <w:t>Si - размер Субсидии, предоставляемой i-й частной организации;</w:t>
      </w:r>
    </w:p>
    <w:p w:rsidR="008A774C" w:rsidRDefault="008A774C">
      <w:pPr>
        <w:pStyle w:val="ConsPlusNormal"/>
        <w:spacing w:before="220"/>
        <w:ind w:firstLine="540"/>
        <w:jc w:val="both"/>
      </w:pPr>
      <w:r>
        <w:t>Kid - среднегодовая численность воспитанников в i-й частной образовательной организации в группах с d-м нормативом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w:t>
      </w:r>
    </w:p>
    <w:p w:rsidR="008A774C" w:rsidRDefault="008A774C">
      <w:pPr>
        <w:pStyle w:val="ConsPlusNormal"/>
        <w:spacing w:before="220"/>
        <w:ind w:firstLine="540"/>
        <w:jc w:val="both"/>
      </w:pPr>
      <w:r>
        <w:t>Nd - размер d-го норматива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городских населенных пунктах, на одного воспитанника с учетом вида группы, режима работы группы.</w:t>
      </w:r>
    </w:p>
    <w:p w:rsidR="008A774C" w:rsidRDefault="008A774C">
      <w:pPr>
        <w:pStyle w:val="ConsPlusNormal"/>
        <w:spacing w:before="220"/>
        <w:ind w:firstLine="540"/>
        <w:jc w:val="both"/>
      </w:pPr>
      <w:r>
        <w:t>Среднегодовая численность воспитанников в i-й частной организации (Kid) определяется на соответствующий финансовый год как средняя арифметическая величина, рассчитываемая из прогнозируемых показателей численности воспитанников на начало и конец финансового года с учетом вида и режима работы групп, а в случае изменения в течение года численности воспитанников, вида и режима работы групп, представления заявки на предоставление субсидии в текущем финансовом году - как средняя арифметическая величина, рассчитываемая из прогнозируемых показателей численности воспитанников на первое число каждого месяца финансового года (с момента получения лицензии на ведение образовательной деятельности по реализации основных общеобразовательных программ дошкольного образования) с учетом вида и режима работы групп.</w:t>
      </w:r>
    </w:p>
    <w:p w:rsidR="008A774C" w:rsidRDefault="008A774C">
      <w:pPr>
        <w:pStyle w:val="ConsPlusNormal"/>
        <w:spacing w:before="220"/>
        <w:ind w:firstLine="540"/>
        <w:jc w:val="both"/>
      </w:pPr>
      <w:r>
        <w:t xml:space="preserve">2.13. В случае принятия решения о предоставлении субсидии, Департамент образования в течение 1 рабочего дня после принятия указанного решения направляет частной организации </w:t>
      </w:r>
      <w:r>
        <w:lastRenderedPageBreak/>
        <w:t>уведомление о предоставлении субсидии и проект соглашения о предоставлении субсидии в соответствии с типовой формой, утвержденной Департаментом управления финансами Администрации города Ханты-Мансийска (далее - соглашение) в 2-х экземплярах.</w:t>
      </w:r>
    </w:p>
    <w:p w:rsidR="008A774C" w:rsidRDefault="008A774C">
      <w:pPr>
        <w:pStyle w:val="ConsPlusNormal"/>
        <w:spacing w:before="220"/>
        <w:ind w:firstLine="540"/>
        <w:jc w:val="both"/>
      </w:pPr>
      <w:r>
        <w:t>Частная организация в течение 3 рабочих дней с момента получения проекта соглашения возвращает 1 экземпляр подписанного соглашения в Департамент образования.</w:t>
      </w:r>
    </w:p>
    <w:p w:rsidR="008A774C" w:rsidRDefault="008A774C">
      <w:pPr>
        <w:pStyle w:val="ConsPlusNormal"/>
        <w:spacing w:before="220"/>
        <w:ind w:firstLine="540"/>
        <w:jc w:val="both"/>
      </w:pPr>
      <w:r>
        <w:t>2.13.1. В случае уменьшения главному распорядителю бюджетных средств ранее доведенных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недостижении согласия по новым условиям.</w:t>
      </w:r>
    </w:p>
    <w:p w:rsidR="008A774C" w:rsidRDefault="008A774C">
      <w:pPr>
        <w:pStyle w:val="ConsPlusNormal"/>
        <w:jc w:val="both"/>
      </w:pPr>
      <w:r>
        <w:t xml:space="preserve">(п. 2.13.1 введен </w:t>
      </w:r>
      <w:hyperlink r:id="rId86" w:history="1">
        <w:r>
          <w:rPr>
            <w:color w:val="0000FF"/>
          </w:rPr>
          <w:t>постановлением</w:t>
        </w:r>
      </w:hyperlink>
      <w:r>
        <w:t xml:space="preserve"> Администрации города Ханты-Мансийска от 28.05.2021 N 561)</w:t>
      </w:r>
    </w:p>
    <w:p w:rsidR="008A774C" w:rsidRDefault="008A774C">
      <w:pPr>
        <w:pStyle w:val="ConsPlusNormal"/>
        <w:spacing w:before="220"/>
        <w:ind w:firstLine="540"/>
        <w:jc w:val="both"/>
      </w:pPr>
      <w:r>
        <w:t>2.14. Получатель Субсидии, заключая договор:</w:t>
      </w:r>
    </w:p>
    <w:p w:rsidR="008A774C" w:rsidRDefault="008A774C">
      <w:pPr>
        <w:pStyle w:val="ConsPlusNormal"/>
        <w:spacing w:before="220"/>
        <w:ind w:firstLine="540"/>
        <w:jc w:val="both"/>
      </w:pPr>
      <w:r>
        <w:t xml:space="preserve">абзац утратил силу. - </w:t>
      </w:r>
      <w:hyperlink r:id="rId87" w:history="1">
        <w:r>
          <w:rPr>
            <w:color w:val="0000FF"/>
          </w:rPr>
          <w:t>Постановление</w:t>
        </w:r>
      </w:hyperlink>
      <w:r>
        <w:t xml:space="preserve"> Администрации города Ханты-Мансийска от 28.05.2021 N 561;</w:t>
      </w:r>
    </w:p>
    <w:p w:rsidR="008A774C" w:rsidRDefault="008A774C">
      <w:pPr>
        <w:pStyle w:val="ConsPlusNormal"/>
        <w:spacing w:before="220"/>
        <w:ind w:firstLine="540"/>
        <w:jc w:val="both"/>
      </w:pPr>
      <w:r>
        <w:t>обязуется соблюдать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A774C" w:rsidRDefault="008A774C">
      <w:pPr>
        <w:pStyle w:val="ConsPlusNormal"/>
        <w:spacing w:before="220"/>
        <w:ind w:firstLine="540"/>
        <w:jc w:val="both"/>
      </w:pPr>
      <w:r>
        <w:t>2.15. Перечисление Субсидии осуществляется главным распорядителем бюджетных средств не позднее десятого рабочего дня, после принятия решения главным распорядителем бюджетных средств о предоставлении Субсидии, в порядке, установленном договором, на счета, открытые в кредитных организациях в соответствии с требованиями, установленными действующим законодательством.</w:t>
      </w:r>
    </w:p>
    <w:p w:rsidR="008A774C" w:rsidRDefault="008A774C">
      <w:pPr>
        <w:pStyle w:val="ConsPlusNormal"/>
        <w:spacing w:before="220"/>
        <w:ind w:firstLine="540"/>
        <w:jc w:val="both"/>
      </w:pPr>
      <w:r>
        <w:t xml:space="preserve">2.16.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приказ, указанный в </w:t>
      </w:r>
      <w:hyperlink w:anchor="P4619" w:history="1">
        <w:r>
          <w:rPr>
            <w:color w:val="0000FF"/>
          </w:rPr>
          <w:t>пункте 2.9</w:t>
        </w:r>
      </w:hyperlink>
      <w:r>
        <w:t xml:space="preserve"> настоящего раздела, и договор. При этом увеличение объема Субсидии осуществляется в пределах средств, предусмотренных на данные цели решением Думы города Ханты-Мансийска о бюджете города Ханты-Мансийска на соответствующий финансовый год и плановый период.</w:t>
      </w:r>
    </w:p>
    <w:p w:rsidR="008A774C" w:rsidRDefault="008A774C">
      <w:pPr>
        <w:pStyle w:val="ConsPlusNormal"/>
        <w:spacing w:before="220"/>
        <w:ind w:firstLine="540"/>
        <w:jc w:val="both"/>
      </w:pPr>
      <w:r>
        <w:t>2.17. Неиспользованный в текущем финансовом году остаток Субсидии подлежит возврату бюджет города Ханты-Мансийска до 20 декабря текущего года.</w:t>
      </w:r>
    </w:p>
    <w:p w:rsidR="008A774C" w:rsidRDefault="008A774C">
      <w:pPr>
        <w:pStyle w:val="ConsPlusNormal"/>
        <w:spacing w:before="220"/>
        <w:ind w:firstLine="540"/>
        <w:jc w:val="both"/>
      </w:pPr>
      <w:r>
        <w:t xml:space="preserve">2.18. В случае если для достижения целей предоставления Субсидии требуется последующее предоставление Субсидии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предоставление Субсидии осуществляется в соответствии с условиями, установленными </w:t>
      </w:r>
      <w:hyperlink r:id="rId88" w:history="1">
        <w:r>
          <w:rPr>
            <w:color w:val="0000FF"/>
          </w:rPr>
          <w:t>пунктом 9</w:t>
        </w:r>
      </w:hyperlink>
      <w:r>
        <w:t xml:space="preserve">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постановлением Правительства Российской Федерации от 22.02.2020 N 203.</w:t>
      </w:r>
    </w:p>
    <w:p w:rsidR="008A774C" w:rsidRDefault="008A774C">
      <w:pPr>
        <w:pStyle w:val="ConsPlusNormal"/>
        <w:jc w:val="both"/>
      </w:pPr>
      <w:r>
        <w:t xml:space="preserve">(п. 2.18 введен </w:t>
      </w:r>
      <w:hyperlink r:id="rId89" w:history="1">
        <w:r>
          <w:rPr>
            <w:color w:val="0000FF"/>
          </w:rPr>
          <w:t>постановлением</w:t>
        </w:r>
      </w:hyperlink>
      <w:r>
        <w:t xml:space="preserve"> Администрации города Ханты-Мансийска от 28.05.2021 N 561)</w:t>
      </w:r>
    </w:p>
    <w:p w:rsidR="008A774C" w:rsidRDefault="008A774C">
      <w:pPr>
        <w:pStyle w:val="ConsPlusNormal"/>
        <w:ind w:firstLine="540"/>
        <w:jc w:val="both"/>
      </w:pPr>
    </w:p>
    <w:p w:rsidR="008A774C" w:rsidRDefault="008A774C">
      <w:pPr>
        <w:pStyle w:val="ConsPlusTitle"/>
        <w:jc w:val="center"/>
        <w:outlineLvl w:val="1"/>
      </w:pPr>
      <w:r>
        <w:lastRenderedPageBreak/>
        <w:t>3. Требования к отчетности</w:t>
      </w:r>
    </w:p>
    <w:p w:rsidR="008A774C" w:rsidRDefault="008A774C">
      <w:pPr>
        <w:pStyle w:val="ConsPlusNormal"/>
        <w:jc w:val="center"/>
      </w:pPr>
    </w:p>
    <w:p w:rsidR="008A774C" w:rsidRDefault="008A774C">
      <w:pPr>
        <w:pStyle w:val="ConsPlusNormal"/>
        <w:ind w:firstLine="540"/>
        <w:jc w:val="both"/>
      </w:pPr>
      <w:r>
        <w:t>3.1. По результатам использования Субсидии получатель субсидии представляет в Департамент образования:</w:t>
      </w:r>
    </w:p>
    <w:p w:rsidR="008A774C" w:rsidRDefault="008A774C">
      <w:pPr>
        <w:pStyle w:val="ConsPlusNormal"/>
        <w:spacing w:before="220"/>
        <w:ind w:firstLine="540"/>
        <w:jc w:val="both"/>
      </w:pPr>
      <w:bookmarkStart w:id="32" w:name="P4654"/>
      <w:bookmarkEnd w:id="32"/>
      <w:r>
        <w:t>3.1.1. Ежеквартально в срок не позднее 5 рабочих дней, следующих за отчетным кварталом, отчет об использовании Субсидии.</w:t>
      </w:r>
    </w:p>
    <w:p w:rsidR="008A774C" w:rsidRDefault="008A774C">
      <w:pPr>
        <w:pStyle w:val="ConsPlusNormal"/>
        <w:spacing w:before="220"/>
        <w:ind w:firstLine="540"/>
        <w:jc w:val="both"/>
      </w:pPr>
      <w:bookmarkStart w:id="33" w:name="P4655"/>
      <w:bookmarkEnd w:id="33"/>
      <w:r>
        <w:t>3.1.2. Ежегодно в срок не позднее 15 рабочих дней, следующих за отчетным годом, в котором была получена Субсидия, отчет об использовании Субсидии.</w:t>
      </w:r>
    </w:p>
    <w:p w:rsidR="008A774C" w:rsidRDefault="008A774C">
      <w:pPr>
        <w:pStyle w:val="ConsPlusNormal"/>
        <w:spacing w:before="220"/>
        <w:ind w:firstLine="540"/>
        <w:jc w:val="both"/>
      </w:pPr>
      <w:r>
        <w:t>3.1.3. К отчету в обязательном порядке прилагаются копии документов, заверенные руководителем частной организации (индивидуальным предпринимателем), подтверждающие целевое направление использования средств Субсидии (договор, акт приема-передачи, платежное поручение).</w:t>
      </w:r>
    </w:p>
    <w:p w:rsidR="008A774C" w:rsidRDefault="008A774C">
      <w:pPr>
        <w:pStyle w:val="ConsPlusNormal"/>
        <w:spacing w:before="220"/>
        <w:ind w:firstLine="540"/>
        <w:jc w:val="both"/>
      </w:pPr>
      <w:r>
        <w:t xml:space="preserve">3.2. Форма отчетов, указанных в </w:t>
      </w:r>
      <w:hyperlink w:anchor="P4654" w:history="1">
        <w:r>
          <w:rPr>
            <w:color w:val="0000FF"/>
          </w:rPr>
          <w:t>подпунктах 3.1.1</w:t>
        </w:r>
      </w:hyperlink>
      <w:r>
        <w:t xml:space="preserve">, </w:t>
      </w:r>
      <w:hyperlink w:anchor="P4655" w:history="1">
        <w:r>
          <w:rPr>
            <w:color w:val="0000FF"/>
          </w:rPr>
          <w:t>3.1.2 пункта 3.1</w:t>
        </w:r>
      </w:hyperlink>
      <w:r>
        <w:t xml:space="preserve"> настоящего раздела, устанавливается Соглашением.</w:t>
      </w:r>
    </w:p>
    <w:p w:rsidR="008A774C" w:rsidRDefault="008A774C">
      <w:pPr>
        <w:pStyle w:val="ConsPlusNormal"/>
        <w:spacing w:before="220"/>
        <w:ind w:firstLine="540"/>
        <w:jc w:val="both"/>
      </w:pPr>
      <w:r>
        <w:t xml:space="preserve">3.3. До 16 января частная организация представляет главному распорядителю бюджетных средств статистический отчет по </w:t>
      </w:r>
      <w:hyperlink r:id="rId90" w:history="1">
        <w:r>
          <w:rPr>
            <w:color w:val="0000FF"/>
          </w:rPr>
          <w:t>форме</w:t>
        </w:r>
      </w:hyperlink>
      <w:r>
        <w:t xml:space="preserve"> федерального статистического наблюдения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от 30.08.2017 N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 за предшествующий календарный год. Отчет предоставляется ежегодно.</w:t>
      </w:r>
    </w:p>
    <w:p w:rsidR="008A774C" w:rsidRDefault="008A774C">
      <w:pPr>
        <w:pStyle w:val="ConsPlusNormal"/>
        <w:jc w:val="both"/>
      </w:pPr>
      <w:r>
        <w:t xml:space="preserve">(в ред. </w:t>
      </w:r>
      <w:hyperlink r:id="rId91" w:history="1">
        <w:r>
          <w:rPr>
            <w:color w:val="0000FF"/>
          </w:rPr>
          <w:t>постановления</w:t>
        </w:r>
      </w:hyperlink>
      <w:r>
        <w:t xml:space="preserve"> Администрации города Ханты-Мансийска от 28.05.2021 N 561)</w:t>
      </w:r>
    </w:p>
    <w:p w:rsidR="008A774C" w:rsidRDefault="008A774C">
      <w:pPr>
        <w:pStyle w:val="ConsPlusNormal"/>
        <w:ind w:firstLine="540"/>
        <w:jc w:val="both"/>
      </w:pPr>
    </w:p>
    <w:p w:rsidR="008A774C" w:rsidRDefault="008A774C">
      <w:pPr>
        <w:pStyle w:val="ConsPlusTitle"/>
        <w:jc w:val="center"/>
        <w:outlineLvl w:val="1"/>
      </w:pPr>
      <w:r>
        <w:t>4. Требования об осуществлении контроля за соблюдением</w:t>
      </w:r>
    </w:p>
    <w:p w:rsidR="008A774C" w:rsidRDefault="008A774C">
      <w:pPr>
        <w:pStyle w:val="ConsPlusTitle"/>
        <w:jc w:val="center"/>
      </w:pPr>
      <w:r>
        <w:t>условий, целей и порядка предоставления Субсидии</w:t>
      </w:r>
    </w:p>
    <w:p w:rsidR="008A774C" w:rsidRDefault="008A774C">
      <w:pPr>
        <w:pStyle w:val="ConsPlusTitle"/>
        <w:jc w:val="center"/>
      </w:pPr>
      <w:r>
        <w:t>и ответственности за их нарушение</w:t>
      </w:r>
    </w:p>
    <w:p w:rsidR="008A774C" w:rsidRDefault="008A774C">
      <w:pPr>
        <w:pStyle w:val="ConsPlusNormal"/>
        <w:jc w:val="center"/>
      </w:pPr>
    </w:p>
    <w:p w:rsidR="008A774C" w:rsidRDefault="008A774C">
      <w:pPr>
        <w:pStyle w:val="ConsPlusNormal"/>
        <w:ind w:firstLine="540"/>
        <w:jc w:val="both"/>
      </w:pPr>
      <w:r>
        <w:t>4.1. Обязательная проверка соблюдения частной организацией порядка, целей и условий предоставления Субсидии, установленных настоящим Порядком, осуществляется главным распорядителем бюджетных средств и органами муниципального финансового контроля не реже одного раза в год со дня предоставления Субсидии.</w:t>
      </w:r>
    </w:p>
    <w:p w:rsidR="008A774C" w:rsidRDefault="008A774C">
      <w:pPr>
        <w:pStyle w:val="ConsPlusNormal"/>
        <w:spacing w:before="220"/>
        <w:ind w:firstLine="540"/>
        <w:jc w:val="both"/>
      </w:pPr>
      <w:r>
        <w:t>4.2. По результатам проверки в течение 5 рабочих дней составляется акт проверки соблюдения получателем субсидии порядка, целей и условий предоставления Субсидии, установленных настоящим Порядком.</w:t>
      </w:r>
    </w:p>
    <w:p w:rsidR="008A774C" w:rsidRDefault="008A774C">
      <w:pPr>
        <w:pStyle w:val="ConsPlusNormal"/>
        <w:spacing w:before="220"/>
        <w:ind w:firstLine="540"/>
        <w:jc w:val="both"/>
      </w:pPr>
      <w:r>
        <w:t>4.3. В течение 10 рабочих дней со дня составления акта по результатам проверки в соответствии с настоящим разделом Департамент образования направляет его частной организации заказным письмом с уведомлением о вручении.</w:t>
      </w:r>
    </w:p>
    <w:p w:rsidR="008A774C" w:rsidRDefault="008A774C">
      <w:pPr>
        <w:pStyle w:val="ConsPlusNormal"/>
        <w:spacing w:before="220"/>
        <w:ind w:firstLine="540"/>
        <w:jc w:val="both"/>
      </w:pPr>
      <w:r>
        <w:t>4.4. Субсидия подлежит возврату в бюджет города Ханты-Мансийска в случаях нарушения порядка, целей и условий предоставления Субсидии, установленных настоящим Порядком.</w:t>
      </w:r>
    </w:p>
    <w:p w:rsidR="008A774C" w:rsidRDefault="008A774C">
      <w:pPr>
        <w:pStyle w:val="ConsPlusNormal"/>
        <w:spacing w:before="220"/>
        <w:ind w:firstLine="540"/>
        <w:jc w:val="both"/>
      </w:pPr>
      <w:bookmarkStart w:id="34" w:name="P4669"/>
      <w:bookmarkEnd w:id="34"/>
      <w:r>
        <w:t>4.5. В случае выявления нарушений порядка, целей и условий предоставления Субсидии, установленных настоящим Порядком, в течение 10 рабочих дней со дня составления акта по результатам проверки Департамент образования направляет частной организации указанный акт и требование о возврате Субсидии.</w:t>
      </w:r>
    </w:p>
    <w:p w:rsidR="008A774C" w:rsidRDefault="008A774C">
      <w:pPr>
        <w:pStyle w:val="ConsPlusNormal"/>
        <w:spacing w:before="220"/>
        <w:ind w:firstLine="540"/>
        <w:jc w:val="both"/>
      </w:pPr>
      <w:r>
        <w:t xml:space="preserve">4.6. В течение 7 календарных дней со дня получения требования, указанного в </w:t>
      </w:r>
      <w:hyperlink w:anchor="P4669" w:history="1">
        <w:r>
          <w:rPr>
            <w:color w:val="0000FF"/>
          </w:rPr>
          <w:t>пункте 4.5</w:t>
        </w:r>
      </w:hyperlink>
      <w:r>
        <w:t xml:space="preserve"> настоящего раздела, частная организация осуществляет возврат денежных средств в бюджет </w:t>
      </w:r>
      <w:r>
        <w:lastRenderedPageBreak/>
        <w:t>города Ханты-Мансийска.</w:t>
      </w:r>
    </w:p>
    <w:p w:rsidR="008A774C" w:rsidRDefault="008A774C">
      <w:pPr>
        <w:pStyle w:val="ConsPlusNormal"/>
        <w:spacing w:before="220"/>
        <w:ind w:firstLine="540"/>
        <w:jc w:val="both"/>
      </w:pPr>
      <w:r>
        <w:t>4.7. В случае невыполнения требования о возврате Субсидии взыскание осуществляется в судебном порядке в соответствии с действующим законодательством.</w:t>
      </w: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pPr>
    </w:p>
    <w:p w:rsidR="008A774C" w:rsidRDefault="008A774C">
      <w:pPr>
        <w:pStyle w:val="ConsPlusNormal"/>
        <w:jc w:val="right"/>
        <w:outlineLvl w:val="1"/>
      </w:pPr>
      <w:r>
        <w:t>Приложение</w:t>
      </w:r>
    </w:p>
    <w:p w:rsidR="008A774C" w:rsidRDefault="008A774C">
      <w:pPr>
        <w:pStyle w:val="ConsPlusNormal"/>
        <w:jc w:val="right"/>
      </w:pPr>
      <w:r>
        <w:t>к Порядку предоставления субсидий</w:t>
      </w:r>
    </w:p>
    <w:p w:rsidR="008A774C" w:rsidRDefault="008A774C">
      <w:pPr>
        <w:pStyle w:val="ConsPlusNormal"/>
        <w:jc w:val="right"/>
      </w:pPr>
      <w:r>
        <w:t>частным организациям, осуществляющим</w:t>
      </w:r>
    </w:p>
    <w:p w:rsidR="008A774C" w:rsidRDefault="008A774C">
      <w:pPr>
        <w:pStyle w:val="ConsPlusNormal"/>
        <w:jc w:val="right"/>
      </w:pPr>
      <w:r>
        <w:t>образовательную деятельность по реализации</w:t>
      </w:r>
    </w:p>
    <w:p w:rsidR="008A774C" w:rsidRDefault="008A774C">
      <w:pPr>
        <w:pStyle w:val="ConsPlusNormal"/>
        <w:jc w:val="right"/>
      </w:pPr>
      <w:r>
        <w:t>образовательных программ дошкольного</w:t>
      </w:r>
    </w:p>
    <w:p w:rsidR="008A774C" w:rsidRDefault="008A774C">
      <w:pPr>
        <w:pStyle w:val="ConsPlusNormal"/>
        <w:jc w:val="right"/>
      </w:pPr>
      <w:r>
        <w:t>образования, расположенным на территории</w:t>
      </w:r>
    </w:p>
    <w:p w:rsidR="008A774C" w:rsidRDefault="008A774C">
      <w:pPr>
        <w:pStyle w:val="ConsPlusNormal"/>
        <w:jc w:val="right"/>
      </w:pPr>
      <w:r>
        <w:t>города Ханты-Мансийска, на финансовое</w:t>
      </w:r>
    </w:p>
    <w:p w:rsidR="008A774C" w:rsidRDefault="008A774C">
      <w:pPr>
        <w:pStyle w:val="ConsPlusNormal"/>
        <w:jc w:val="right"/>
      </w:pPr>
      <w:r>
        <w:t>обеспечение получения дошкольного</w:t>
      </w:r>
    </w:p>
    <w:p w:rsidR="008A774C" w:rsidRDefault="008A774C">
      <w:pPr>
        <w:pStyle w:val="ConsPlusNormal"/>
        <w:jc w:val="right"/>
      </w:pPr>
      <w:r>
        <w:t>образования, посредством предоставления</w:t>
      </w:r>
    </w:p>
    <w:p w:rsidR="008A774C" w:rsidRDefault="008A774C">
      <w:pPr>
        <w:pStyle w:val="ConsPlusNormal"/>
        <w:jc w:val="right"/>
      </w:pPr>
      <w:r>
        <w:t>указанным образовательным организациям</w:t>
      </w:r>
    </w:p>
    <w:p w:rsidR="008A774C" w:rsidRDefault="008A774C">
      <w:pPr>
        <w:pStyle w:val="ConsPlusNormal"/>
        <w:jc w:val="right"/>
      </w:pPr>
      <w:r>
        <w:t>субсидий на возмещение затрат, включая</w:t>
      </w:r>
    </w:p>
    <w:p w:rsidR="008A774C" w:rsidRDefault="008A774C">
      <w:pPr>
        <w:pStyle w:val="ConsPlusNormal"/>
        <w:jc w:val="right"/>
      </w:pPr>
      <w:r>
        <w:t>расходы на оплату труда, дополнительное</w:t>
      </w:r>
    </w:p>
    <w:p w:rsidR="008A774C" w:rsidRDefault="008A774C">
      <w:pPr>
        <w:pStyle w:val="ConsPlusNormal"/>
        <w:jc w:val="right"/>
      </w:pPr>
      <w:r>
        <w:t>профессиональное образование</w:t>
      </w:r>
    </w:p>
    <w:p w:rsidR="008A774C" w:rsidRDefault="008A774C">
      <w:pPr>
        <w:pStyle w:val="ConsPlusNormal"/>
        <w:jc w:val="right"/>
      </w:pPr>
      <w:r>
        <w:t>педагогических работников, приобретение</w:t>
      </w:r>
    </w:p>
    <w:p w:rsidR="008A774C" w:rsidRDefault="008A774C">
      <w:pPr>
        <w:pStyle w:val="ConsPlusNormal"/>
        <w:jc w:val="right"/>
      </w:pPr>
      <w:r>
        <w:t>учебников и учебных пособий, средств</w:t>
      </w:r>
    </w:p>
    <w:p w:rsidR="008A774C" w:rsidRDefault="008A774C">
      <w:pPr>
        <w:pStyle w:val="ConsPlusNormal"/>
        <w:jc w:val="right"/>
      </w:pPr>
      <w:r>
        <w:t>обучения, игр, игрушек (за исключением</w:t>
      </w:r>
    </w:p>
    <w:p w:rsidR="008A774C" w:rsidRDefault="008A774C">
      <w:pPr>
        <w:pStyle w:val="ConsPlusNormal"/>
        <w:jc w:val="right"/>
      </w:pPr>
      <w:r>
        <w:t>расходов на оплату труда работников,</w:t>
      </w:r>
    </w:p>
    <w:p w:rsidR="008A774C" w:rsidRDefault="008A774C">
      <w:pPr>
        <w:pStyle w:val="ConsPlusNormal"/>
        <w:jc w:val="right"/>
      </w:pPr>
      <w:r>
        <w:t>осуществляющих деятельность, связанную</w:t>
      </w:r>
    </w:p>
    <w:p w:rsidR="008A774C" w:rsidRDefault="008A774C">
      <w:pPr>
        <w:pStyle w:val="ConsPlusNormal"/>
        <w:jc w:val="right"/>
      </w:pPr>
      <w:r>
        <w:t>с содержанием зданий и оказанием</w:t>
      </w:r>
    </w:p>
    <w:p w:rsidR="008A774C" w:rsidRDefault="008A774C">
      <w:pPr>
        <w:pStyle w:val="ConsPlusNormal"/>
        <w:jc w:val="right"/>
      </w:pPr>
      <w:r>
        <w:t>коммунальных услуг)</w:t>
      </w:r>
    </w:p>
    <w:p w:rsidR="008A774C" w:rsidRDefault="008A774C">
      <w:pPr>
        <w:pStyle w:val="ConsPlusNormal"/>
        <w:jc w:val="both"/>
      </w:pPr>
    </w:p>
    <w:p w:rsidR="008A774C" w:rsidRDefault="008A774C">
      <w:pPr>
        <w:pStyle w:val="ConsPlusNonformat"/>
        <w:jc w:val="both"/>
      </w:pPr>
      <w:bookmarkStart w:id="35" w:name="P4698"/>
      <w:bookmarkEnd w:id="35"/>
      <w:r>
        <w:t xml:space="preserve">                                  Заявка</w:t>
      </w:r>
    </w:p>
    <w:p w:rsidR="008A774C" w:rsidRDefault="008A774C">
      <w:pPr>
        <w:pStyle w:val="ConsPlusNonformat"/>
        <w:jc w:val="both"/>
      </w:pPr>
      <w:r>
        <w:t xml:space="preserve">         на предоставление субсидии на возмещение затрат, включая</w:t>
      </w:r>
    </w:p>
    <w:p w:rsidR="008A774C" w:rsidRDefault="008A774C">
      <w:pPr>
        <w:pStyle w:val="ConsPlusNonformat"/>
        <w:jc w:val="both"/>
      </w:pPr>
      <w:r>
        <w:t xml:space="preserve">         расходы на оплату труда, дополнительное профессиональное</w:t>
      </w:r>
    </w:p>
    <w:p w:rsidR="008A774C" w:rsidRDefault="008A774C">
      <w:pPr>
        <w:pStyle w:val="ConsPlusNonformat"/>
        <w:jc w:val="both"/>
      </w:pPr>
      <w:r>
        <w:t xml:space="preserve">            образование педагогических работников, приобретение</w:t>
      </w:r>
    </w:p>
    <w:p w:rsidR="008A774C" w:rsidRDefault="008A774C">
      <w:pPr>
        <w:pStyle w:val="ConsPlusNonformat"/>
        <w:jc w:val="both"/>
      </w:pPr>
      <w:r>
        <w:t xml:space="preserve">        учебников и учебных пособий, средств обучения, игр, игрушек</w:t>
      </w:r>
    </w:p>
    <w:p w:rsidR="008A774C" w:rsidRDefault="008A774C">
      <w:pPr>
        <w:pStyle w:val="ConsPlusNonformat"/>
        <w:jc w:val="both"/>
      </w:pPr>
      <w:r>
        <w:t xml:space="preserve">           (за исключением расходов на оплату труда работников,</w:t>
      </w:r>
    </w:p>
    <w:p w:rsidR="008A774C" w:rsidRDefault="008A774C">
      <w:pPr>
        <w:pStyle w:val="ConsPlusNonformat"/>
        <w:jc w:val="both"/>
      </w:pPr>
      <w:r>
        <w:t xml:space="preserve">        осуществляющих деятельность, связанную с содержанием зданий</w:t>
      </w:r>
    </w:p>
    <w:p w:rsidR="008A774C" w:rsidRDefault="008A774C">
      <w:pPr>
        <w:pStyle w:val="ConsPlusNonformat"/>
        <w:jc w:val="both"/>
      </w:pPr>
      <w:r>
        <w:t xml:space="preserve">         и оказанием коммунальных услуг) в _______ году и плановом</w:t>
      </w:r>
    </w:p>
    <w:p w:rsidR="008A774C" w:rsidRDefault="008A774C">
      <w:pPr>
        <w:pStyle w:val="ConsPlusNonformat"/>
        <w:jc w:val="both"/>
      </w:pPr>
      <w:r>
        <w:t xml:space="preserve">                        периоде ____________ годов</w:t>
      </w:r>
    </w:p>
    <w:p w:rsidR="008A774C" w:rsidRDefault="008A774C">
      <w:pPr>
        <w:pStyle w:val="ConsPlusNonformat"/>
        <w:jc w:val="both"/>
      </w:pPr>
    </w:p>
    <w:p w:rsidR="008A774C" w:rsidRDefault="008A774C">
      <w:pPr>
        <w:pStyle w:val="ConsPlusNonformat"/>
        <w:jc w:val="both"/>
      </w:pPr>
      <w:r>
        <w:t xml:space="preserve">    1.    Наименование    юридического   лица   или   ФИО   индивидуального</w:t>
      </w:r>
    </w:p>
    <w:p w:rsidR="008A774C" w:rsidRDefault="008A774C">
      <w:pPr>
        <w:pStyle w:val="ConsPlusNonformat"/>
        <w:jc w:val="both"/>
      </w:pPr>
      <w:r>
        <w:t>предпринимателя,  осуществляющих образовательную деятельность по реализации</w:t>
      </w:r>
    </w:p>
    <w:p w:rsidR="008A774C" w:rsidRDefault="008A774C">
      <w:pPr>
        <w:pStyle w:val="ConsPlusNonformat"/>
        <w:jc w:val="both"/>
      </w:pPr>
      <w:r>
        <w:t>образовательных   программ   дошкольного   образования   (далее  -  частная</w:t>
      </w:r>
    </w:p>
    <w:p w:rsidR="008A774C" w:rsidRDefault="008A774C">
      <w:pPr>
        <w:pStyle w:val="ConsPlusNonformat"/>
        <w:jc w:val="both"/>
      </w:pPr>
      <w:r>
        <w:t>организация): _____________________________________________________________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2. Организационно-правовая форма частной организации: 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3. Дата создания, дата и номер регистрации частной организации: 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4. Основные сферы деятельности частной организации: 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5. ИНН частной организации: __________________________________________.</w:t>
      </w:r>
    </w:p>
    <w:p w:rsidR="008A774C" w:rsidRDefault="008A774C">
      <w:pPr>
        <w:pStyle w:val="ConsPlusNonformat"/>
        <w:jc w:val="both"/>
      </w:pPr>
      <w:r>
        <w:t xml:space="preserve">    6. Адрес нахождения частной организации: ______________________________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7.  Контактная  информация  частной организации (номер телефона, факса,</w:t>
      </w:r>
    </w:p>
    <w:p w:rsidR="008A774C" w:rsidRDefault="008A774C">
      <w:pPr>
        <w:pStyle w:val="ConsPlusNonformat"/>
        <w:jc w:val="both"/>
      </w:pPr>
      <w:r>
        <w:t>адреса электронной почты): ________________________________________________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8.  Руководитель  частной  организации (индивидуальный предприниматель)</w:t>
      </w:r>
    </w:p>
    <w:p w:rsidR="008A774C" w:rsidRDefault="008A774C">
      <w:pPr>
        <w:pStyle w:val="ConsPlusNonformat"/>
        <w:jc w:val="both"/>
      </w:pPr>
      <w:r>
        <w:lastRenderedPageBreak/>
        <w:t>(ФИО, телефоны, электронная почта): _______________________________________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9. Адрес предоставления частной организацией дошкольного образования: _</w:t>
      </w:r>
    </w:p>
    <w:p w:rsidR="008A774C" w:rsidRDefault="008A774C">
      <w:pPr>
        <w:pStyle w:val="ConsPlusNonformat"/>
        <w:jc w:val="both"/>
      </w:pPr>
      <w:r>
        <w:t>__________________________________________________________________________.</w:t>
      </w:r>
    </w:p>
    <w:p w:rsidR="008A774C" w:rsidRDefault="008A774C">
      <w:pPr>
        <w:pStyle w:val="ConsPlusNonformat"/>
        <w:jc w:val="both"/>
      </w:pPr>
      <w:r>
        <w:t xml:space="preserve">    10.  Численность  детей  дошкольного  возраста  (до  семи лет), которым</w:t>
      </w:r>
    </w:p>
    <w:p w:rsidR="008A774C" w:rsidRDefault="008A774C">
      <w:pPr>
        <w:pStyle w:val="ConsPlusNonformat"/>
        <w:jc w:val="both"/>
      </w:pPr>
      <w:r>
        <w:t>предоставляется  услуга  дошкольного  образования  на  момент подачи заявки</w:t>
      </w:r>
    </w:p>
    <w:p w:rsidR="008A774C" w:rsidRDefault="008A774C">
      <w:pPr>
        <w:pStyle w:val="ConsPlusNonformat"/>
        <w:jc w:val="both"/>
      </w:pPr>
      <w:r>
        <w:t>______ человек.</w:t>
      </w:r>
    </w:p>
    <w:p w:rsidR="008A774C" w:rsidRDefault="008A774C">
      <w:pPr>
        <w:pStyle w:val="ConsPlusNonformat"/>
        <w:jc w:val="both"/>
      </w:pPr>
      <w:r>
        <w:t xml:space="preserve">    11. Запрашиваемая сумма субсидии _____________________ рублей.</w:t>
      </w:r>
    </w:p>
    <w:p w:rsidR="008A774C" w:rsidRDefault="008A774C">
      <w:pPr>
        <w:pStyle w:val="ConsPlusNonformat"/>
        <w:jc w:val="both"/>
      </w:pPr>
      <w:r>
        <w:t xml:space="preserve">    12. Предполагаемые направления расходования средств:</w:t>
      </w:r>
    </w:p>
    <w:p w:rsidR="008A774C" w:rsidRDefault="008A774C">
      <w:pPr>
        <w:pStyle w:val="ConsPlusNonformat"/>
        <w:jc w:val="both"/>
      </w:pPr>
      <w:r>
        <w:t>заработная  плата  работников,  дополнительное профессиональное образование</w:t>
      </w:r>
    </w:p>
    <w:p w:rsidR="008A774C" w:rsidRDefault="008A774C">
      <w:pPr>
        <w:pStyle w:val="ConsPlusNonformat"/>
        <w:jc w:val="both"/>
      </w:pPr>
      <w:r>
        <w:t>педагогических   работников   (за  исключением  работников,  осуществляющих</w:t>
      </w:r>
    </w:p>
    <w:p w:rsidR="008A774C" w:rsidRDefault="008A774C">
      <w:pPr>
        <w:pStyle w:val="ConsPlusNonformat"/>
        <w:jc w:val="both"/>
      </w:pPr>
      <w:r>
        <w:t>деятельность,  связанную  с  содержанием  зданий  и  оказанием коммунальных</w:t>
      </w:r>
    </w:p>
    <w:p w:rsidR="008A774C" w:rsidRDefault="008A774C">
      <w:pPr>
        <w:pStyle w:val="ConsPlusNonformat"/>
        <w:jc w:val="both"/>
      </w:pPr>
      <w:r>
        <w:t>услуг), начисления на заработную плату ________________ рублей, фактическая</w:t>
      </w:r>
    </w:p>
    <w:p w:rsidR="008A774C" w:rsidRDefault="008A774C">
      <w:pPr>
        <w:pStyle w:val="ConsPlusNonformat"/>
        <w:jc w:val="both"/>
      </w:pPr>
      <w:r>
        <w:t>численность   работников   (за   исключением   работников,   осуществляющих</w:t>
      </w:r>
    </w:p>
    <w:p w:rsidR="008A774C" w:rsidRDefault="008A774C">
      <w:pPr>
        <w:pStyle w:val="ConsPlusNonformat"/>
        <w:jc w:val="both"/>
      </w:pPr>
      <w:r>
        <w:t>деятельность,  связанную  с  содержанием  зданий  и  оказанием коммунальных</w:t>
      </w:r>
    </w:p>
    <w:p w:rsidR="008A774C" w:rsidRDefault="008A774C">
      <w:pPr>
        <w:pStyle w:val="ConsPlusNonformat"/>
        <w:jc w:val="both"/>
      </w:pPr>
      <w:r>
        <w:t>услуг) _______ человек, количество штатных единиц персонала (за исключением</w:t>
      </w:r>
    </w:p>
    <w:p w:rsidR="008A774C" w:rsidRDefault="008A774C">
      <w:pPr>
        <w:pStyle w:val="ConsPlusNonformat"/>
        <w:jc w:val="both"/>
      </w:pPr>
      <w:r>
        <w:t>персонала,  осуществляющего  деятельность, связанную с содержанием зданий и</w:t>
      </w:r>
    </w:p>
    <w:p w:rsidR="008A774C" w:rsidRDefault="008A774C">
      <w:pPr>
        <w:pStyle w:val="ConsPlusNonformat"/>
        <w:jc w:val="both"/>
      </w:pPr>
      <w:r>
        <w:t>оказанием коммунальных услуг) ________________ единиц;</w:t>
      </w:r>
    </w:p>
    <w:p w:rsidR="008A774C" w:rsidRDefault="008A774C">
      <w:pPr>
        <w:pStyle w:val="ConsPlusNonformat"/>
        <w:jc w:val="both"/>
      </w:pPr>
      <w:r>
        <w:t xml:space="preserve">    приобретение учебников и учебных пособий ______________ рублей;</w:t>
      </w:r>
    </w:p>
    <w:p w:rsidR="008A774C" w:rsidRDefault="008A774C">
      <w:pPr>
        <w:pStyle w:val="ConsPlusNonformat"/>
        <w:jc w:val="both"/>
      </w:pPr>
      <w:r>
        <w:t xml:space="preserve">    приобретение средств обучения ________________________ рублей;</w:t>
      </w:r>
    </w:p>
    <w:p w:rsidR="008A774C" w:rsidRDefault="008A774C">
      <w:pPr>
        <w:pStyle w:val="ConsPlusNonformat"/>
        <w:jc w:val="both"/>
      </w:pPr>
      <w:r>
        <w:t xml:space="preserve">    приобретение игр, игрушек ____________________________ рублей.</w:t>
      </w:r>
    </w:p>
    <w:p w:rsidR="008A774C" w:rsidRDefault="008A774C">
      <w:pPr>
        <w:pStyle w:val="ConsPlusNonformat"/>
        <w:jc w:val="both"/>
      </w:pPr>
    </w:p>
    <w:p w:rsidR="008A774C" w:rsidRDefault="008A774C">
      <w:pPr>
        <w:pStyle w:val="ConsPlusNonformat"/>
        <w:jc w:val="both"/>
      </w:pPr>
      <w:r>
        <w:t xml:space="preserve">    Дата составления заявки: "___" __________ 20___ г.</w:t>
      </w:r>
    </w:p>
    <w:p w:rsidR="008A774C" w:rsidRDefault="008A774C">
      <w:pPr>
        <w:pStyle w:val="ConsPlusNonformat"/>
        <w:jc w:val="both"/>
      </w:pPr>
    </w:p>
    <w:p w:rsidR="008A774C" w:rsidRDefault="008A774C">
      <w:pPr>
        <w:pStyle w:val="ConsPlusNonformat"/>
        <w:jc w:val="both"/>
      </w:pPr>
      <w:r>
        <w:t xml:space="preserve">    Настоящим   подтверждаю   достоверность   предоставленной   информации,</w:t>
      </w:r>
    </w:p>
    <w:p w:rsidR="008A774C" w:rsidRDefault="008A774C">
      <w:pPr>
        <w:pStyle w:val="ConsPlusNonformat"/>
        <w:jc w:val="both"/>
      </w:pPr>
      <w:r>
        <w:t>получатель   субсидий   -   юридическое   лицо   не  находится  в  процессе</w:t>
      </w:r>
    </w:p>
    <w:p w:rsidR="008A774C" w:rsidRDefault="008A774C">
      <w:pPr>
        <w:pStyle w:val="ConsPlusNonformat"/>
        <w:jc w:val="both"/>
      </w:pPr>
      <w:r>
        <w:t>реорганизации,   ликвидации,   в   отношении   его   не  введена  процедура</w:t>
      </w:r>
    </w:p>
    <w:p w:rsidR="008A774C" w:rsidRDefault="008A774C">
      <w:pPr>
        <w:pStyle w:val="ConsPlusNonformat"/>
        <w:jc w:val="both"/>
      </w:pPr>
      <w:r>
        <w:t>банкротства,  деятельность получателя субсидии не приостановлена в порядке,</w:t>
      </w:r>
    </w:p>
    <w:p w:rsidR="008A774C" w:rsidRDefault="008A774C">
      <w:pPr>
        <w:pStyle w:val="ConsPlusNonformat"/>
        <w:jc w:val="both"/>
      </w:pPr>
      <w:r>
        <w:t>предусмотренном   законодательством   Российской  Федерации,  а  получатель</w:t>
      </w:r>
    </w:p>
    <w:p w:rsidR="008A774C" w:rsidRDefault="008A774C">
      <w:pPr>
        <w:pStyle w:val="ConsPlusNonformat"/>
        <w:jc w:val="both"/>
      </w:pPr>
      <w:r>
        <w:t>субсидий  -  индивидуальный  предприниматель  не  прекратил  деятельность в</w:t>
      </w:r>
    </w:p>
    <w:p w:rsidR="008A774C" w:rsidRDefault="008A774C">
      <w:pPr>
        <w:pStyle w:val="ConsPlusNonformat"/>
        <w:jc w:val="both"/>
      </w:pPr>
      <w:r>
        <w:t>качестве индивидуального предпринимателя.</w:t>
      </w:r>
    </w:p>
    <w:p w:rsidR="008A774C" w:rsidRDefault="008A774C">
      <w:pPr>
        <w:pStyle w:val="ConsPlusNonformat"/>
        <w:jc w:val="both"/>
      </w:pPr>
    </w:p>
    <w:p w:rsidR="008A774C" w:rsidRDefault="008A774C">
      <w:pPr>
        <w:pStyle w:val="ConsPlusNonformat"/>
        <w:jc w:val="both"/>
      </w:pPr>
      <w:r>
        <w:t>Руководитель частной                ____________      _____________________</w:t>
      </w:r>
    </w:p>
    <w:p w:rsidR="008A774C" w:rsidRDefault="008A774C">
      <w:pPr>
        <w:pStyle w:val="ConsPlusNonformat"/>
        <w:jc w:val="both"/>
      </w:pPr>
      <w:r>
        <w:t>организации (индивидуальный          (подпись)        (расшифровка подписи)</w:t>
      </w:r>
    </w:p>
    <w:p w:rsidR="008A774C" w:rsidRDefault="008A774C">
      <w:pPr>
        <w:pStyle w:val="ConsPlusNonformat"/>
        <w:jc w:val="both"/>
      </w:pPr>
      <w:r>
        <w:t>предприниматель)</w:t>
      </w:r>
    </w:p>
    <w:p w:rsidR="008A774C" w:rsidRDefault="008A774C">
      <w:pPr>
        <w:pStyle w:val="ConsPlusNonformat"/>
        <w:jc w:val="both"/>
      </w:pPr>
    </w:p>
    <w:p w:rsidR="008A774C" w:rsidRDefault="008A774C">
      <w:pPr>
        <w:pStyle w:val="ConsPlusNonformat"/>
        <w:jc w:val="both"/>
      </w:pPr>
      <w:r>
        <w:t>М.П. (при наличии)</w:t>
      </w:r>
    </w:p>
    <w:p w:rsidR="008A774C" w:rsidRDefault="008A774C">
      <w:pPr>
        <w:pStyle w:val="ConsPlusNormal"/>
        <w:jc w:val="both"/>
      </w:pPr>
    </w:p>
    <w:p w:rsidR="008A774C" w:rsidRDefault="008A774C">
      <w:pPr>
        <w:pStyle w:val="ConsPlusNormal"/>
        <w:jc w:val="both"/>
      </w:pPr>
    </w:p>
    <w:p w:rsidR="008A774C" w:rsidRDefault="008A774C">
      <w:pPr>
        <w:pStyle w:val="ConsPlusNormal"/>
        <w:pBdr>
          <w:top w:val="single" w:sz="6" w:space="0" w:color="auto"/>
        </w:pBdr>
        <w:spacing w:before="100" w:after="100"/>
        <w:jc w:val="both"/>
        <w:rPr>
          <w:sz w:val="2"/>
          <w:szCs w:val="2"/>
        </w:rPr>
      </w:pPr>
    </w:p>
    <w:p w:rsidR="00094B44" w:rsidRDefault="00094B44"/>
    <w:sectPr w:rsidR="00094B44" w:rsidSect="00BB625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4C"/>
    <w:rsid w:val="00094B44"/>
    <w:rsid w:val="008A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7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7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7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74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7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7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7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7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7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7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57CEB9E405D5294BD9CF9982772822DA025EB3E40A2353BDF64F0DF9CA0332687ADC78D625B0106CA43DF22226F5514B2E2DB821666CFC8373DAB4KEwBD" TargetMode="External"/><Relationship Id="rId21" Type="http://schemas.openxmlformats.org/officeDocument/2006/relationships/hyperlink" Target="consultantplus://offline/ref=BB57CEB9E405D5294BD9CF9982772822DA025EB3E7032155B8F24F0DF9CA0332687ADC78D625B0106CA43DF22226F5514B2E2DB821666CFC8373DAB4KEwBD" TargetMode="External"/><Relationship Id="rId42" Type="http://schemas.openxmlformats.org/officeDocument/2006/relationships/hyperlink" Target="consultantplus://offline/ref=BB57CEB9E405D5294BD9CF9982772822DA025EB3E4082754B3FA4F0DF9CA0332687ADC78D625B0106CA43DF22126F5514B2E2DB821666CFC8373DAB4KEwBD" TargetMode="External"/><Relationship Id="rId47" Type="http://schemas.openxmlformats.org/officeDocument/2006/relationships/hyperlink" Target="consultantplus://offline/ref=BB57CEB9E405D5294BD9CF9982772822DA025EB3E4082257BBF34F0DF9CA0332687ADC78C425E81C6DA423F22F33A3000DK7wAD" TargetMode="External"/><Relationship Id="rId63" Type="http://schemas.openxmlformats.org/officeDocument/2006/relationships/hyperlink" Target="consultantplus://offline/ref=BB57CEB9E405D5294BD9CF9982772822DA025EB3E40A2250B8F34F0DF9CA0332687ADC78D625B0106CA73AFA2326F5514B2E2DB821666CFC8373DAB4KEwBD" TargetMode="External"/><Relationship Id="rId68" Type="http://schemas.openxmlformats.org/officeDocument/2006/relationships/hyperlink" Target="consultantplus://offline/ref=BB57CEB9E405D5294BD9CF9982772822DA025EB3E4082252BEF14F0DF9CA0332687ADC78D625B0106BA33CFB2C79F0445A7621B93F7864EA9F71D8KBw7D" TargetMode="External"/><Relationship Id="rId84" Type="http://schemas.openxmlformats.org/officeDocument/2006/relationships/hyperlink" Target="consultantplus://offline/ref=BB57CEB9E405D5294BD9CF9982772822DA025EB3E409275CB3F74F0DF9CA0332687ADC78C425E81C6DA423F22F33A3000DK7wAD" TargetMode="External"/><Relationship Id="rId89" Type="http://schemas.openxmlformats.org/officeDocument/2006/relationships/hyperlink" Target="consultantplus://offline/ref=6C33D51E7560DA56A60E825DDE89490158ECC01C56416A96ED2BF2357FC46E682981D0F194C9846DDED07706322316E8BAC9182F24DB59144D0F5EAAL5wED" TargetMode="External"/><Relationship Id="rId16" Type="http://schemas.openxmlformats.org/officeDocument/2006/relationships/hyperlink" Target="consultantplus://offline/ref=BB57CEB9E405D5294BD9CF9982772822DA025EB3E70E2051BAF44F0DF9CA0332687ADC78D625B0106CA43DF22226F5514B2E2DB821666CFC8373DAB4KEwBD" TargetMode="External"/><Relationship Id="rId11" Type="http://schemas.openxmlformats.org/officeDocument/2006/relationships/hyperlink" Target="consultantplus://offline/ref=BB57CEB9E405D5294BD9CF9982772822DA025EB3E7092052BDFA4F0DF9CA0332687ADC78D625B0106CA43DF22326F5514B2E2DB821666CFC8373DAB4KEwBD" TargetMode="External"/><Relationship Id="rId32" Type="http://schemas.openxmlformats.org/officeDocument/2006/relationships/hyperlink" Target="consultantplus://offline/ref=BB57CEB9E405D5294BD9CF9982772822DA025EB3E40A2250B8F34F0DF9CA0332687ADC78D625B0106CA43DF22126F5514B2E2DB821666CFC8373DAB4KEwBD" TargetMode="External"/><Relationship Id="rId37" Type="http://schemas.openxmlformats.org/officeDocument/2006/relationships/hyperlink" Target="consultantplus://offline/ref=BB57CEB9E405D5294BD9CF9982772822DA025EB3EE022D56B3F91207F1930F306F75837DD134B0106CBA3DFA392FA102K0wED" TargetMode="External"/><Relationship Id="rId53" Type="http://schemas.openxmlformats.org/officeDocument/2006/relationships/hyperlink" Target="consultantplus://offline/ref=BB57CEB9E405D5294BD9D194941B7F2DDF0C08BEE40D2F03E6A6495AA69A05673A3A82219461A31164BA3FF225K2wCD" TargetMode="External"/><Relationship Id="rId58" Type="http://schemas.openxmlformats.org/officeDocument/2006/relationships/image" Target="media/image1.wmf"/><Relationship Id="rId74" Type="http://schemas.openxmlformats.org/officeDocument/2006/relationships/hyperlink" Target="consultantplus://offline/ref=BB57CEB9E405D5294BD9D194941B7F2DDF0F00BCE10D2F03E6A6495AA69A0567283ADA2D9561BD1764AF69A36378AC010F6520B13F7A6CF6K9wCD" TargetMode="External"/><Relationship Id="rId79" Type="http://schemas.openxmlformats.org/officeDocument/2006/relationships/hyperlink" Target="consultantplus://offline/ref=BB57CEB9E405D5294BD9D194941B7F2DDF0109BFE10F2F03E6A6495AA69A0567283ADA2D9560BE1569AF69A36378AC010F6520B13F7A6CF6K9wC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C33D51E7560DA56A60E9C50C8E51E0E5DE39F12504762C1B877F4622094683D69C1D6A4D7888F6CDDDB2254767D4FB8FE8215263AC7591EL5w2D" TargetMode="External"/><Relationship Id="rId22" Type="http://schemas.openxmlformats.org/officeDocument/2006/relationships/hyperlink" Target="consultantplus://offline/ref=BB57CEB9E405D5294BD9CF9982772822DA025EB3E7022457B9F14F0DF9CA0332687ADC78D625B0106CA43DF22226F5514B2E2DB821666CFC8373DAB4KEwBD" TargetMode="External"/><Relationship Id="rId27" Type="http://schemas.openxmlformats.org/officeDocument/2006/relationships/hyperlink" Target="consultantplus://offline/ref=BB57CEB9E405D5294BD9CF9982772822DA025EB3E4082754B3FA4F0DF9CA0332687ADC78D625B0106CA43DF22226F5514B2E2DB821666CFC8373DAB4KEwBD" TargetMode="External"/><Relationship Id="rId43" Type="http://schemas.openxmlformats.org/officeDocument/2006/relationships/hyperlink" Target="consultantplus://offline/ref=BB57CEB9E405D5294BD9CF9982772822DA025EB3E40A2250B8F34F0DF9CA0332687ADC78D625B0106CA43DF32326F5514B2E2DB821666CFC8373DAB4KEwBD" TargetMode="External"/><Relationship Id="rId48" Type="http://schemas.openxmlformats.org/officeDocument/2006/relationships/hyperlink" Target="consultantplus://offline/ref=BB57CEB9E405D5294BD9D194941B7F2DDF0109BBE6022F03E6A6495AA69A05673A3A82219461A31164BA3FF225K2wCD" TargetMode="External"/><Relationship Id="rId64" Type="http://schemas.openxmlformats.org/officeDocument/2006/relationships/hyperlink" Target="consultantplus://offline/ref=BB57CEB9E405D5294BD9CF9982772822DA025EB3E4082754B3FA4F0DF9CA0332687ADC78D625B0106CA43CF32026F5514B2E2DB821666CFC8373DAB4KEwBD" TargetMode="External"/><Relationship Id="rId69" Type="http://schemas.openxmlformats.org/officeDocument/2006/relationships/hyperlink" Target="consultantplus://offline/ref=BB57CEB9E405D5294BD9CF9982772822DA025EB3E4092652B8F44F0DF9CA0332687ADC78C425E81C6DA423F22F33A3000DK7wAD" TargetMode="External"/><Relationship Id="rId8" Type="http://schemas.openxmlformats.org/officeDocument/2006/relationships/hyperlink" Target="consultantplus://offline/ref=BB57CEB9E405D5294BD9CF9982772822DA025EB3E70B2C5CB3FB4F0DF9CA0332687ADC78D625B0106CA43DF22226F5514B2E2DB821666CFC8373DAB4KEwBD" TargetMode="External"/><Relationship Id="rId51" Type="http://schemas.openxmlformats.org/officeDocument/2006/relationships/hyperlink" Target="consultantplus://offline/ref=BB57CEB9E405D5294BD9D194941B7F2DDF0107BCE3032F03E6A6495AA69A05673A3A82219461A31164BA3FF225K2wCD" TargetMode="External"/><Relationship Id="rId72" Type="http://schemas.openxmlformats.org/officeDocument/2006/relationships/hyperlink" Target="consultantplus://offline/ref=BB57CEB9E405D5294BD9CF9982772822DA025EB3E4082754B3FA4F0DF9CA0332687ADC78D625B0106CA43CF02726F5514B2E2DB821666CFC8373DAB4KEwBD" TargetMode="External"/><Relationship Id="rId80" Type="http://schemas.openxmlformats.org/officeDocument/2006/relationships/hyperlink" Target="consultantplus://offline/ref=BB57CEB9E405D5294BD9D194941B7F2DDF0E02B9E10A2F03E6A6495AA69A05673A3A82219461A31164BA3FF225K2wCD" TargetMode="External"/><Relationship Id="rId85" Type="http://schemas.openxmlformats.org/officeDocument/2006/relationships/image" Target="media/image3.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B57CEB9E405D5294BD9CF9982772822DA025EB3E7092052B2F24F0DF9CA0332687ADC78D625B0106CA43DF22226F5514B2E2DB821666CFC8373DAB4KEwBD" TargetMode="External"/><Relationship Id="rId17" Type="http://schemas.openxmlformats.org/officeDocument/2006/relationships/hyperlink" Target="consultantplus://offline/ref=BB57CEB9E405D5294BD9CF9982772822DA025EB3E70E2C56B8F14F0DF9CA0332687ADC78D625B0106CA43DF22226F5514B2E2DB821666CFC8373DAB4KEwBD" TargetMode="External"/><Relationship Id="rId25" Type="http://schemas.openxmlformats.org/officeDocument/2006/relationships/hyperlink" Target="consultantplus://offline/ref=BB57CEB9E405D5294BD9CF9982772822DA025EB3E40A2250B8F34F0DF9CA0332687ADC78D625B0106CA43DF22226F5514B2E2DB821666CFC8373DAB4KEwBD" TargetMode="External"/><Relationship Id="rId33" Type="http://schemas.openxmlformats.org/officeDocument/2006/relationships/hyperlink" Target="consultantplus://offline/ref=BB57CEB9E405D5294BD9CF9982772822DA025EB3E40A2250B8F34F0DF9CA0332687ADC78D625B0106CA43DF22F26F5514B2E2DB821666CFC8373DAB4KEwBD" TargetMode="External"/><Relationship Id="rId38" Type="http://schemas.openxmlformats.org/officeDocument/2006/relationships/hyperlink" Target="consultantplus://offline/ref=BB57CEB9E405D5294BD9CF9982772822DA025EB3EF0B2255BAF91207F1930F306F75837DD134B0106CBA3DFA392FA102K0wED" TargetMode="External"/><Relationship Id="rId46" Type="http://schemas.openxmlformats.org/officeDocument/2006/relationships/hyperlink" Target="consultantplus://offline/ref=BB57CEB9E405D5294BD9D194941B7F2DDE0904B6EE0D2F03E6A6495AA69A0567283ADA2D9561BD106CAF69A36378AC010F6520B13F7A6CF6K9wCD" TargetMode="External"/><Relationship Id="rId59" Type="http://schemas.openxmlformats.org/officeDocument/2006/relationships/hyperlink" Target="consultantplus://offline/ref=BB57CEB9E405D5294BD9CF9982772822DA025EB3E4082754B3FA4F0DF9CA0332687ADC78D625B0106CA43CF32326F5514B2E2DB821666CFC8373DAB4KEwBD" TargetMode="External"/><Relationship Id="rId67" Type="http://schemas.openxmlformats.org/officeDocument/2006/relationships/hyperlink" Target="consultantplus://offline/ref=BB57CEB9E405D5294BD9D194941B7F2DDF0E02B9E10A2F03E6A6495AA69A05673A3A82219461A31164BA3FF225K2wCD" TargetMode="External"/><Relationship Id="rId20" Type="http://schemas.openxmlformats.org/officeDocument/2006/relationships/hyperlink" Target="consultantplus://offline/ref=BB57CEB9E405D5294BD9CF9982772822DA025EB3E7032557BCF14F0DF9CA0332687ADC78D625B0106CA43DF22226F5514B2E2DB821666CFC8373DAB4KEwBD" TargetMode="External"/><Relationship Id="rId41" Type="http://schemas.openxmlformats.org/officeDocument/2006/relationships/hyperlink" Target="consultantplus://offline/ref=BB57CEB9E405D5294BD9CF9982772822DA025EB3E4082754B3FA4F0DF9CA0332687ADC78D625B0106CA43DF32626F5514B2E2DB821666CFC8373DAB4KEwBD" TargetMode="External"/><Relationship Id="rId54" Type="http://schemas.openxmlformats.org/officeDocument/2006/relationships/hyperlink" Target="consultantplus://offline/ref=BB57CEB9E405D5294BD9D194941B7F2DDF0C08BEE40D2F03E6A6495AA69A05673A3A82219461A31164BA3FF225K2wCD" TargetMode="External"/><Relationship Id="rId62" Type="http://schemas.openxmlformats.org/officeDocument/2006/relationships/hyperlink" Target="consultantplus://offline/ref=BB57CEB9E405D5294BD9CF9982772822DA025EB3E40A2353BDF64F0DF9CA0332687ADC78D625B0106CA43DF32726F5514B2E2DB821666CFC8373DAB4KEwBD" TargetMode="External"/><Relationship Id="rId70" Type="http://schemas.openxmlformats.org/officeDocument/2006/relationships/hyperlink" Target="consultantplus://offline/ref=BB57CEB9E405D5294BD9CF9982772822DA025EB3E4082754B3FA4F0DF9CA0332687ADC78D625B0106CA43CF32F26F5514B2E2DB821666CFC8373DAB4KEwBD" TargetMode="External"/><Relationship Id="rId75" Type="http://schemas.openxmlformats.org/officeDocument/2006/relationships/hyperlink" Target="consultantplus://offline/ref=BB57CEB9E405D5294BD9CF9982772822DA025EB3E4082754B3FA4F0DF9CA0332687ADC78D625B0106CA43CF02426F5514B2E2DB821666CFC8373DAB4KEwBD" TargetMode="External"/><Relationship Id="rId83" Type="http://schemas.openxmlformats.org/officeDocument/2006/relationships/hyperlink" Target="consultantplus://offline/ref=BB57CEB9E405D5294BD9CF9982772822DA025EB3E4082754B3FA4F0DF9CA0332687ADC78D625B0106CA43CF02126F5514B2E2DB821666CFC8373DAB4KEwBD" TargetMode="External"/><Relationship Id="rId88" Type="http://schemas.openxmlformats.org/officeDocument/2006/relationships/hyperlink" Target="consultantplus://offline/ref=6C33D51E7560DA56A60E9C50C8E51E0E5DE19E13534462C1B877F4622094683D69C1D6A4D78D896AD6DB2254767D4FB8FE8215263AC7591EL5w2D" TargetMode="External"/><Relationship Id="rId91" Type="http://schemas.openxmlformats.org/officeDocument/2006/relationships/hyperlink" Target="consultantplus://offline/ref=6C33D51E7560DA56A60E825DDE89490158ECC01C56416A96ED2BF2357FC46E682981D0F194C9846DDED07706302316E8BAC9182F24DB59144D0F5EAAL5wED" TargetMode="External"/><Relationship Id="rId1" Type="http://schemas.openxmlformats.org/officeDocument/2006/relationships/styles" Target="styles.xml"/><Relationship Id="rId6" Type="http://schemas.openxmlformats.org/officeDocument/2006/relationships/hyperlink" Target="consultantplus://offline/ref=BB57CEB9E405D5294BD9CF9982772822DA025EB3EF0C2D55B9F91207F1930F306F75836FD16CBC116CA43DF72C79F0445A7621B93F7864EA9F71D8KBw7D" TargetMode="External"/><Relationship Id="rId15" Type="http://schemas.openxmlformats.org/officeDocument/2006/relationships/hyperlink" Target="consultantplus://offline/ref=BB57CEB9E405D5294BD9CF9982772822DA025EB3E70F2C53B9F34F0DF9CA0332687ADC78D625B0106CA43DF22226F5514B2E2DB821666CFC8373DAB4KEwBD" TargetMode="External"/><Relationship Id="rId23" Type="http://schemas.openxmlformats.org/officeDocument/2006/relationships/hyperlink" Target="consultantplus://offline/ref=BB57CEB9E405D5294BD9CF9982772822DA025EB3E7022757B8F24F0DF9CA0332687ADC78D625B0106CA43DF22226F5514B2E2DB821666CFC8373DAB4KEwBD" TargetMode="External"/><Relationship Id="rId28" Type="http://schemas.openxmlformats.org/officeDocument/2006/relationships/hyperlink" Target="consultantplus://offline/ref=BB57CEB9E405D5294BD9D194941B7F2DDF0109BDE5092F03E6A6495AA69A0567283ADA2D9562BF196DAF69A36378AC010F6520B13F7A6CF6K9wCD" TargetMode="External"/><Relationship Id="rId36" Type="http://schemas.openxmlformats.org/officeDocument/2006/relationships/hyperlink" Target="consultantplus://offline/ref=BB57CEB9E405D5294BD9CF9982772822DA025EB3EE092552BDF91207F1930F306F75837DD134B0106CBA3DFA392FA102K0wED" TargetMode="External"/><Relationship Id="rId49" Type="http://schemas.openxmlformats.org/officeDocument/2006/relationships/hyperlink" Target="consultantplus://offline/ref=BB57CEB9E405D5294BD9CF9982772822DA025EB3E4082754B3FA4F0DF9CA0332687ADC78D625B0106CA43CF32426F5514B2E2DB821666CFC8373DAB4KEwBD" TargetMode="External"/><Relationship Id="rId57" Type="http://schemas.openxmlformats.org/officeDocument/2006/relationships/hyperlink" Target="consultantplus://offline/ref=BB57CEB9E405D5294BD9D194941B7F2DDF0F09BCE70D2F03E6A6495AA69A05673A3A82219461A31164BA3FF225K2wCD" TargetMode="External"/><Relationship Id="rId10" Type="http://schemas.openxmlformats.org/officeDocument/2006/relationships/hyperlink" Target="consultantplus://offline/ref=BB57CEB9E405D5294BD9CF9982772822DA025EB3E7092054BCFA4F0DF9CA0332687ADC78D625B0106CA43DF22326F5514B2E2DB821666CFC8373DAB4KEwBD" TargetMode="External"/><Relationship Id="rId31" Type="http://schemas.openxmlformats.org/officeDocument/2006/relationships/hyperlink" Target="consultantplus://offline/ref=BB57CEB9E405D5294BD9CF9982772822DA025EB3E4082454BAF64F0DF9CA0332687ADC78D625B0106CA53EF12326F5514B2E2DB821666CFC8373DAB4KEwBD" TargetMode="External"/><Relationship Id="rId44" Type="http://schemas.openxmlformats.org/officeDocument/2006/relationships/hyperlink" Target="consultantplus://offline/ref=BB57CEB9E405D5294BD9CF9982772822DA025EB3E4082754B3FA4F0DF9CA0332687ADC78D625B0106CA43DF32626F5514B2E2DB821666CFC8373DAB4KEwBD" TargetMode="External"/><Relationship Id="rId52" Type="http://schemas.openxmlformats.org/officeDocument/2006/relationships/hyperlink" Target="consultantplus://offline/ref=BB57CEB9E405D5294BD9D194941B7F2DDD0B09BDE20D2F03E6A6495AA69A05673A3A82219461A31164BA3FF225K2wCD" TargetMode="External"/><Relationship Id="rId60" Type="http://schemas.openxmlformats.org/officeDocument/2006/relationships/hyperlink" Target="consultantplus://offline/ref=BB57CEB9E405D5294BD9CF9982772822DA025EB3E4082754B3FA4F0DF9CA0332687ADC78D625B0106CA43CF32226F5514B2E2DB821666CFC8373DAB4KEwBD" TargetMode="External"/><Relationship Id="rId65" Type="http://schemas.openxmlformats.org/officeDocument/2006/relationships/hyperlink" Target="consultantplus://offline/ref=BB57CEB9E405D5294BD9D194941B7F2DDF0109BDE5092F03E6A6495AA69A05673A3A82219461A31164BA3FF225K2wCD" TargetMode="External"/><Relationship Id="rId73" Type="http://schemas.openxmlformats.org/officeDocument/2006/relationships/hyperlink" Target="consultantplus://offline/ref=BB57CEB9E405D5294BD9CF9982772822DA025EB3E4082754B3FA4F0DF9CA0332687ADC78D625B0106CA43CF02526F5514B2E2DB821666CFC8373DAB4KEwBD" TargetMode="External"/><Relationship Id="rId78" Type="http://schemas.openxmlformats.org/officeDocument/2006/relationships/hyperlink" Target="consultantplus://offline/ref=BB57CEB9E405D5294BD9D194941B7F2DDF0109BDE5092F03E6A6495AA69A0567283ADA2D9562B9116CAF69A36378AC010F6520B13F7A6CF6K9wCD" TargetMode="External"/><Relationship Id="rId81" Type="http://schemas.openxmlformats.org/officeDocument/2006/relationships/hyperlink" Target="consultantplus://offline/ref=BB57CEB9E405D5294BD9CF9982772822DA025EB3E4092753B3F64F0DF9CA0332687ADC78D625B0106CA43CF12726F5514B2E2DB821666CFC8373DAB4KEwBD" TargetMode="External"/><Relationship Id="rId86" Type="http://schemas.openxmlformats.org/officeDocument/2006/relationships/hyperlink" Target="consultantplus://offline/ref=6C33D51E7560DA56A60E825DDE89490158ECC01C56416A96ED2BF2357FC46E682981D0F194C9846DDED07707352316E8BAC9182F24DB59144D0F5EAAL5wED" TargetMode="External"/><Relationship Id="rId4" Type="http://schemas.openxmlformats.org/officeDocument/2006/relationships/webSettings" Target="webSettings.xml"/><Relationship Id="rId9" Type="http://schemas.openxmlformats.org/officeDocument/2006/relationships/hyperlink" Target="consultantplus://offline/ref=BB57CEB9E405D5294BD9CF9982772822DA025EB3E70A2652B3F34F0DF9CA0332687ADC78D625B0106CA43DF22226F5514B2E2DB821666CFC8373DAB4KEwBD" TargetMode="External"/><Relationship Id="rId13" Type="http://schemas.openxmlformats.org/officeDocument/2006/relationships/hyperlink" Target="consultantplus://offline/ref=BB57CEB9E405D5294BD9CF9982772822DA025EB3E7082D52B8F44F0DF9CA0332687ADC78D625B0106CA43DF22226F5514B2E2DB821666CFC8373DAB4KEwBD" TargetMode="External"/><Relationship Id="rId18" Type="http://schemas.openxmlformats.org/officeDocument/2006/relationships/hyperlink" Target="consultantplus://offline/ref=BB57CEB9E405D5294BD9CF9982772822DA025EB3E70C2457BCFB4F0DF9CA0332687ADC78D625B0106CA43DF22226F5514B2E2DB821666CFC8373DAB4KEwBD" TargetMode="External"/><Relationship Id="rId39" Type="http://schemas.openxmlformats.org/officeDocument/2006/relationships/hyperlink" Target="consultantplus://offline/ref=BB57CEB9E405D5294BD9CF9982772822DA025EB3EE08225CBBF91207F1930F306F75837DD134B0106CBA3DFA392FA102K0wED" TargetMode="External"/><Relationship Id="rId34" Type="http://schemas.openxmlformats.org/officeDocument/2006/relationships/hyperlink" Target="consultantplus://offline/ref=BB57CEB9E405D5294BD9CF9982772822DA025EB3EF0B2352BFF91207F1930F306F75837DD134B0106CBA3DFA392FA102K0wED" TargetMode="External"/><Relationship Id="rId50" Type="http://schemas.openxmlformats.org/officeDocument/2006/relationships/hyperlink" Target="consultantplus://offline/ref=BB57CEB9E405D5294BD9D194941B7F2DDF0C08BEE40D2F03E6A6495AA69A05673A3A82219461A31164BA3FF225K2wCD" TargetMode="External"/><Relationship Id="rId55" Type="http://schemas.openxmlformats.org/officeDocument/2006/relationships/hyperlink" Target="consultantplus://offline/ref=BB57CEB9E405D5294BD9D194941B7F2DDF0C08BEE40D2F03E6A6495AA69A05673A3A82219461A31164BA3FF225K2wCD" TargetMode="External"/><Relationship Id="rId76" Type="http://schemas.openxmlformats.org/officeDocument/2006/relationships/hyperlink" Target="consultantplus://offline/ref=BB57CEB9E405D5294BD9CF9982772822DA025EB3E40A2250B8F34F0DF9CA0332687ADC78D625B0106CA735FB2226F5514B2E2DB821666CFC8373DAB4KEwBD" TargetMode="External"/><Relationship Id="rId7" Type="http://schemas.openxmlformats.org/officeDocument/2006/relationships/hyperlink" Target="consultantplus://offline/ref=BB57CEB9E405D5294BD9CF9982772822DA025EB3E70B2150B8F64F0DF9CA0332687ADC78D625B0106CA43DF22226F5514B2E2DB821666CFC8373DAB4KEwBD" TargetMode="External"/><Relationship Id="rId71" Type="http://schemas.openxmlformats.org/officeDocument/2006/relationships/image" Target="media/image2.wmf"/><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BB57CEB9E405D5294BD9CF9982772822DA025EB3E4082252BEF14F0DF9CA0332687ADC78C425E81C6DA423F22F33A3000DK7wAD" TargetMode="External"/><Relationship Id="rId24" Type="http://schemas.openxmlformats.org/officeDocument/2006/relationships/hyperlink" Target="consultantplus://offline/ref=BB57CEB9E405D5294BD9CF9982772822DA025EB3E7022C53B2FA4F0DF9CA0332687ADC78D625B0106CA43DF22226F5514B2E2DB821666CFC8373DAB4KEwBD" TargetMode="External"/><Relationship Id="rId40" Type="http://schemas.openxmlformats.org/officeDocument/2006/relationships/hyperlink" Target="consultantplus://offline/ref=BB57CEB9E405D5294BD9CF9982772822DA025EB3E70F2C53B9F34F0DF9CA0332687ADC78D625B0106CA43DF22126F5514B2E2DB821666CFC8373DAB4KEwBD" TargetMode="External"/><Relationship Id="rId45" Type="http://schemas.openxmlformats.org/officeDocument/2006/relationships/hyperlink" Target="consultantplus://offline/ref=BB57CEB9E405D5294BD9CF9982772822DA025EB3E4082754B3FA4F0DF9CA0332687ADC78D625B0106CA43DF32526F5514B2E2DB821666CFC8373DAB4KEwBD" TargetMode="External"/><Relationship Id="rId66" Type="http://schemas.openxmlformats.org/officeDocument/2006/relationships/hyperlink" Target="consultantplus://offline/ref=BB57CEB9E405D5294BD9D194941B7F2DDF0109BFE10F2F03E6A6495AA69A05673A3A82219461A31164BA3FF225K2wCD" TargetMode="External"/><Relationship Id="rId87" Type="http://schemas.openxmlformats.org/officeDocument/2006/relationships/hyperlink" Target="consultantplus://offline/ref=6C33D51E7560DA56A60E825DDE89490158ECC01C56416A96ED2BF2357FC46E682981D0F194C9846DDED077073B2316E8BAC9182F24DB59144D0F5EAAL5wED" TargetMode="External"/><Relationship Id="rId61" Type="http://schemas.openxmlformats.org/officeDocument/2006/relationships/hyperlink" Target="consultantplus://offline/ref=BB57CEB9E405D5294BD9CF9982772822DA025EB3E4082754B3FA4F0DF9CA0332687ADC78D625B0106CA43CF32126F5514B2E2DB821666CFC8373DAB4KEwBD" TargetMode="External"/><Relationship Id="rId82" Type="http://schemas.openxmlformats.org/officeDocument/2006/relationships/hyperlink" Target="consultantplus://offline/ref=BB57CEB9E405D5294BD9CF9982772822DA025EB3E409275CB3F74F0DF9CA0332687ADC78C425E81C6DA423F22F33A3000DK7wAD" TargetMode="External"/><Relationship Id="rId19" Type="http://schemas.openxmlformats.org/officeDocument/2006/relationships/hyperlink" Target="consultantplus://offline/ref=BB57CEB9E405D5294BD9CF9982772822DA025EB3E70C2D55B3F34F0DF9CA0332687ADC78D625B0106CA43DF22226F5514B2E2DB821666CFC8373DAB4KEwBD" TargetMode="External"/><Relationship Id="rId14" Type="http://schemas.openxmlformats.org/officeDocument/2006/relationships/hyperlink" Target="consultantplus://offline/ref=BB57CEB9E405D5294BD9CF9982772822DA025EB3E70F275CB8FA4F0DF9CA0332687ADC78D625B0106CA43DF22226F5514B2E2DB821666CFC8373DAB4KEwBD" TargetMode="External"/><Relationship Id="rId30" Type="http://schemas.openxmlformats.org/officeDocument/2006/relationships/hyperlink" Target="consultantplus://offline/ref=BB57CEB9E405D5294BD9CF9982772822DA025EB3E7022051B9FA4F0DF9CA0332687ADC78D625B0106CA439F42326F5514B2E2DB821666CFC8373DAB4KEwBD" TargetMode="External"/><Relationship Id="rId35" Type="http://schemas.openxmlformats.org/officeDocument/2006/relationships/hyperlink" Target="consultantplus://offline/ref=BB57CEB9E405D5294BD9CF9982772822DA025EB3E10E205CBFF91207F1930F306F75837DD134B0106CBA3DFA392FA102K0wED" TargetMode="External"/><Relationship Id="rId56" Type="http://schemas.openxmlformats.org/officeDocument/2006/relationships/hyperlink" Target="consultantplus://offline/ref=BB57CEB9E405D5294BD9D194941B7F2DDF0F09BCE70D2F03E6A6495AA69A05673A3A82219461A31164BA3FF225K2wCD" TargetMode="External"/><Relationship Id="rId77" Type="http://schemas.openxmlformats.org/officeDocument/2006/relationships/hyperlink" Target="consultantplus://offline/ref=BB57CEB9E405D5294BD9CF9982772822DA025EB3E4082754B3FA4F0DF9CA0332687ADC78D625B0106CA43CF02226F5514B2E2DB821666CFC8373DAB4KEw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27794</Words>
  <Characters>158432</Characters>
  <Application>Microsoft Office Word</Application>
  <DocSecurity>0</DocSecurity>
  <Lines>1320</Lines>
  <Paragraphs>371</Paragraphs>
  <ScaleCrop>false</ScaleCrop>
  <Company/>
  <LinksUpToDate>false</LinksUpToDate>
  <CharactersWithSpaces>185855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 Алена Вячеславовна</dc:creator>
  <cp:lastModifiedBy>Сизых Алена Вячеславовна</cp:lastModifiedBy>
  <cp:revision>1</cp:revision>
  <dcterms:created xsi:type="dcterms:W3CDTF">2021-08-10T03:48:00Z</dcterms:created>
  <dcterms:modified xsi:type="dcterms:W3CDTF">2021-08-10T03:49:00Z</dcterms:modified>
</cp:coreProperties>
</file>